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870D74F" w14:textId="77777777" w:rsidR="00604B5C" w:rsidRDefault="00002E1B" w:rsidP="00F50287">
      <w:pPr>
        <w:outlineLvl w:val="0"/>
        <w:rPr>
          <w:b/>
          <w:sz w:val="28"/>
          <w:szCs w:val="28"/>
        </w:rPr>
      </w:pPr>
      <w:r>
        <w:rPr>
          <w:b/>
          <w:sz w:val="28"/>
          <w:szCs w:val="28"/>
        </w:rPr>
        <w:t>2021 Call for Ideas: Landscapes of Care</w:t>
      </w:r>
    </w:p>
    <w:p w14:paraId="7002344C" w14:textId="77777777" w:rsidR="00604B5C" w:rsidRDefault="00604B5C"/>
    <w:p w14:paraId="1F9D41AB" w14:textId="17CD23EB" w:rsidR="00604B5C" w:rsidRPr="00C128C3" w:rsidRDefault="00002E1B">
      <w:pPr>
        <w:rPr>
          <w:b/>
          <w:i/>
        </w:rPr>
      </w:pPr>
      <w:r w:rsidRPr="00C128C3">
        <w:rPr>
          <w:b/>
        </w:rPr>
        <w:t>Pre</w:t>
      </w:r>
      <w:r w:rsidR="00C128C3" w:rsidRPr="00C128C3">
        <w:rPr>
          <w:b/>
        </w:rPr>
        <w:t>sent your newest work and ideas</w:t>
      </w:r>
      <w:r w:rsidRPr="00C128C3">
        <w:rPr>
          <w:b/>
        </w:rPr>
        <w:t xml:space="preserve"> at the events that form the core of the 2021 European </w:t>
      </w:r>
      <w:r w:rsidRPr="00C128C3">
        <w:rPr>
          <w:b/>
          <w:i/>
        </w:rPr>
        <w:t>Architecture Program.</w:t>
      </w:r>
    </w:p>
    <w:p w14:paraId="6EED12E9" w14:textId="77777777" w:rsidR="00604B5C" w:rsidRPr="00C128C3" w:rsidRDefault="00604B5C">
      <w:pPr>
        <w:rPr>
          <w:i/>
        </w:rPr>
      </w:pPr>
    </w:p>
    <w:p w14:paraId="17FB7407" w14:textId="5F7375B1" w:rsidR="00604B5C" w:rsidRDefault="00002E1B">
      <w:r w:rsidRPr="009F3ABF">
        <w:rPr>
          <w:i/>
        </w:rPr>
        <w:t>Future Architecture</w:t>
      </w:r>
      <w:r w:rsidR="00F50287" w:rsidRPr="009F3ABF">
        <w:rPr>
          <w:i/>
        </w:rPr>
        <w:t xml:space="preserve"> Call for Ideas</w:t>
      </w:r>
      <w:r w:rsidRPr="00C128C3">
        <w:rPr>
          <w:i/>
        </w:rPr>
        <w:t xml:space="preserve"> is more than a competition; it’s a platform, providing practitioners and conceptual thinkers with the opportunity to express their ideas and to be both seen and heard. A successful application would mean the </w:t>
      </w:r>
      <w:r w:rsidR="00F41A68">
        <w:rPr>
          <w:i/>
        </w:rPr>
        <w:t>opportunity to begin exchanging</w:t>
      </w:r>
      <w:r w:rsidRPr="00C128C3">
        <w:rPr>
          <w:i/>
        </w:rPr>
        <w:t xml:space="preserve"> your projects and proposals with peers from all over the world, as well as with high-profile institutions including museums, galleries, publishing houses, biennials and festivals,</w:t>
      </w:r>
      <w:r w:rsidR="00F50287" w:rsidRPr="00C128C3">
        <w:rPr>
          <w:i/>
        </w:rPr>
        <w:t xml:space="preserve"> </w:t>
      </w:r>
      <w:r w:rsidRPr="00C128C3">
        <w:rPr>
          <w:i/>
        </w:rPr>
        <w:t>all to assist you with finding avenues toward international recognition. Apply, and let the Future Architecture platform support you in elevating and sharpening your practice</w:t>
      </w:r>
      <w:r w:rsidR="00C128C3">
        <w:rPr>
          <w:i/>
        </w:rPr>
        <w:t>.</w:t>
      </w:r>
    </w:p>
    <w:p w14:paraId="249EDBEE" w14:textId="77777777" w:rsidR="00604B5C" w:rsidRDefault="00604B5C"/>
    <w:p w14:paraId="17F3999C" w14:textId="7B83EF73" w:rsidR="00604B5C" w:rsidRDefault="00002E1B">
      <w:r>
        <w:t xml:space="preserve">This year, we are inviting multi-disciplinary emerging professionals from all over the globe to apply with transformative projects related to our built environments. Send us your completed projects, your theoretical or conceptual propositions for spatial, social or cultural innovation, and join our discussion about the </w:t>
      </w:r>
      <w:r>
        <w:rPr>
          <w:i/>
        </w:rPr>
        <w:t>Landscapes of Care</w:t>
      </w:r>
      <w:r>
        <w:t>.</w:t>
      </w:r>
    </w:p>
    <w:p w14:paraId="0F861C18" w14:textId="77777777" w:rsidR="00C128C3" w:rsidRDefault="00C128C3"/>
    <w:p w14:paraId="7758C1DF" w14:textId="4875BA48" w:rsidR="00604B5C" w:rsidRDefault="00002E1B">
      <w:r>
        <w:t>We welcome projects that address systemic change (prototypes and systems), site-specific cases (projects customized and adapted for certain contexts and tasks) and new alliances (cross-, trans- and multi-disciplinary projects exp</w:t>
      </w:r>
      <w:r w:rsidR="00F41A68">
        <w:t xml:space="preserve">loring new design processes and </w:t>
      </w:r>
      <w:r>
        <w:t>methodologies).</w:t>
      </w:r>
    </w:p>
    <w:p w14:paraId="23127DCD" w14:textId="77777777" w:rsidR="00604B5C" w:rsidRDefault="00604B5C"/>
    <w:p w14:paraId="61BF9C41" w14:textId="3DF42B07" w:rsidR="00604B5C" w:rsidRDefault="00002E1B" w:rsidP="00C128C3">
      <w:pPr>
        <w:outlineLvl w:val="0"/>
        <w:rPr>
          <w:b/>
        </w:rPr>
      </w:pPr>
      <w:r>
        <w:rPr>
          <w:b/>
        </w:rPr>
        <w:t>Landscapes of Care</w:t>
      </w:r>
    </w:p>
    <w:p w14:paraId="789BBE3D" w14:textId="77777777" w:rsidR="00CE30C4" w:rsidRDefault="00002E1B">
      <w:r>
        <w:t>Contemporary societies face dynamically changing challenges. The extractive and consumpti</w:t>
      </w:r>
      <w:r w:rsidR="00C128C3">
        <w:t xml:space="preserve">ve logics of the system create </w:t>
      </w:r>
      <w:r>
        <w:t>globalised issue</w:t>
      </w:r>
      <w:r w:rsidR="00CE30C4">
        <w:t xml:space="preserve">s, impacting different regions </w:t>
      </w:r>
      <w:r>
        <w:t>in real time. Geopolitical bound</w:t>
      </w:r>
      <w:r w:rsidR="00CE30C4">
        <w:t xml:space="preserve">aries protect economic returns </w:t>
      </w:r>
      <w:r>
        <w:t xml:space="preserve">above and beyond protecting social interests while the recent pandemic spreads, and new territories and ecologies are rearranged according to logics of migration which are inextricably connected to </w:t>
      </w:r>
      <w:r w:rsidR="00CE30C4">
        <w:t xml:space="preserve">the flow of financial wealth. </w:t>
      </w:r>
      <w:r>
        <w:t>Confronting this scenario, new regional initiatives question political divisions and corporate inter</w:t>
      </w:r>
      <w:r w:rsidR="00CE30C4">
        <w:t xml:space="preserve">ests. Fluid boundaries traced </w:t>
      </w:r>
      <w:r>
        <w:t>by local organisers and citizens emerge to fill  the spaces as yet un-commodified by the free market; spaces of exception fr</w:t>
      </w:r>
      <w:r w:rsidR="00CE30C4">
        <w:t>ee from the control of policy. The flow</w:t>
      </w:r>
      <w:r>
        <w:t xml:space="preserve"> of persons generates new modes of neighbourhood living and political commitments that demand care, empathy and awareness of the other.</w:t>
      </w:r>
      <w:r w:rsidR="00CE30C4">
        <w:t xml:space="preserve"> The recent health crisis has </w:t>
      </w:r>
      <w:r>
        <w:t xml:space="preserve">challenged entire societies, demonstrating how they can effectively, rapidly and mostly peacefully take action. Designers, architects and urbanists see themselves handling social and political </w:t>
      </w:r>
      <w:r w:rsidR="00CE30C4">
        <w:t xml:space="preserve">issues, rather than simply the </w:t>
      </w:r>
      <w:r>
        <w:t xml:space="preserve">spatial and formal aspects of a project; facing up to the challenge of transforming decades of self-complacency into active practices dealing with the politics of relations, of local communities, of energy flows, and of ever-changing urban dynamics. </w:t>
      </w:r>
    </w:p>
    <w:p w14:paraId="2B5C7FEA" w14:textId="77777777" w:rsidR="00CE30C4" w:rsidRDefault="00CE30C4"/>
    <w:p w14:paraId="0EDA507E" w14:textId="7BA840E4" w:rsidR="00604B5C" w:rsidRDefault="00002E1B">
      <w:r>
        <w:t xml:space="preserve">“Landscapes of Care”, </w:t>
      </w:r>
      <w:r w:rsidR="009C4E01">
        <w:t>the theme proposed by dpr-barcelona, chos</w:t>
      </w:r>
      <w:r w:rsidR="009D089F">
        <w:t>en by the members of FA platform and further developed with CAFx, for the 2021 edition of Future Architecture Platform</w:t>
      </w:r>
      <w:r w:rsidR="007459F3">
        <w:t xml:space="preserve"> </w:t>
      </w:r>
      <w:r>
        <w:t>will explore the dynamics of solidarity and collective self-organisation, the networks of trust working at the neighbourhood scale, and transitional common spaces and activities. The edition aims to trigger dialogues around the challenges of a society facing up to the myths of endless growth, the glorification of borders and national i</w:t>
      </w:r>
      <w:r w:rsidR="00CE30C4">
        <w:t xml:space="preserve">dentity, </w:t>
      </w:r>
      <w:r>
        <w:t>and the hardships labelled as austerity by capitalism.</w:t>
      </w:r>
    </w:p>
    <w:p w14:paraId="684EB44F" w14:textId="77777777" w:rsidR="00604B5C" w:rsidRDefault="00604B5C"/>
    <w:p w14:paraId="2E681FEE" w14:textId="77777777" w:rsidR="00604B5C" w:rsidRDefault="00002E1B" w:rsidP="00F50287">
      <w:pPr>
        <w:outlineLvl w:val="0"/>
        <w:rPr>
          <w:b/>
        </w:rPr>
      </w:pPr>
      <w:r>
        <w:rPr>
          <w:b/>
        </w:rPr>
        <w:t>2021 European Architecture Program</w:t>
      </w:r>
    </w:p>
    <w:p w14:paraId="6B9DB025" w14:textId="77777777" w:rsidR="00604B5C" w:rsidRDefault="00604B5C">
      <w:pPr>
        <w:rPr>
          <w:b/>
        </w:rPr>
      </w:pPr>
    </w:p>
    <w:p w14:paraId="1B7B6E9C" w14:textId="7D49CD24" w:rsidR="00604B5C" w:rsidRDefault="00002E1B">
      <w:r>
        <w:t xml:space="preserve">Become part of the </w:t>
      </w:r>
      <w:hyperlink r:id="rId7" w:history="1">
        <w:r w:rsidRPr="00CE30C4">
          <w:rPr>
            <w:rStyle w:val="Hyperlink"/>
          </w:rPr>
          <w:t>Landscapes of Care, 2021 European Architecture Program</w:t>
        </w:r>
      </w:hyperlink>
      <w:r>
        <w:t>, and see how Future Architecture can help you to develop your practice. Selected applicants will be invited to participate in one or more of the following activities:</w:t>
      </w:r>
    </w:p>
    <w:p w14:paraId="694F1130" w14:textId="77777777" w:rsidR="00604B5C" w:rsidRDefault="00604B5C"/>
    <w:tbl>
      <w:tblPr>
        <w:tblStyle w:val="a"/>
        <w:tblW w:w="9257" w:type="dxa"/>
        <w:tblInd w:w="-182" w:type="dxa"/>
        <w:tblBorders>
          <w:top w:val="nil"/>
          <w:left w:val="nil"/>
          <w:bottom w:val="nil"/>
          <w:right w:val="nil"/>
          <w:insideH w:val="nil"/>
          <w:insideV w:val="nil"/>
        </w:tblBorders>
        <w:tblLayout w:type="fixed"/>
        <w:tblLook w:val="0600" w:firstRow="0" w:lastRow="0" w:firstColumn="0" w:lastColumn="0" w:noHBand="1" w:noVBand="1"/>
      </w:tblPr>
      <w:tblGrid>
        <w:gridCol w:w="3317"/>
        <w:gridCol w:w="2375"/>
        <w:gridCol w:w="40"/>
        <w:gridCol w:w="3525"/>
      </w:tblGrid>
      <w:tr w:rsidR="00604B5C" w14:paraId="3DBFF668" w14:textId="77777777" w:rsidTr="00494E51">
        <w:trPr>
          <w:trHeight w:val="863"/>
        </w:trPr>
        <w:tc>
          <w:tcPr>
            <w:tcW w:w="3317" w:type="dxa"/>
            <w:tcBorders>
              <w:top w:val="single" w:sz="8" w:space="0" w:color="000000"/>
              <w:left w:val="single" w:sz="8" w:space="0" w:color="FFFFFF"/>
              <w:bottom w:val="single" w:sz="8" w:space="0" w:color="000000"/>
              <w:right w:val="nil"/>
            </w:tcBorders>
            <w:tcMar>
              <w:top w:w="43" w:type="dxa"/>
              <w:left w:w="43" w:type="dxa"/>
              <w:bottom w:w="43" w:type="dxa"/>
              <w:right w:w="43" w:type="dxa"/>
            </w:tcMar>
          </w:tcPr>
          <w:p w14:paraId="19535953" w14:textId="77777777" w:rsidR="00604B5C" w:rsidRDefault="00002E1B">
            <w:pPr>
              <w:spacing w:before="120" w:after="120"/>
              <w:rPr>
                <w:sz w:val="20"/>
                <w:szCs w:val="20"/>
              </w:rPr>
            </w:pPr>
            <w:r w:rsidRPr="00CE30C4">
              <w:rPr>
                <w:b/>
                <w:sz w:val="20"/>
                <w:szCs w:val="20"/>
              </w:rPr>
              <w:t>Creative Exchange 2021</w:t>
            </w:r>
            <w:r>
              <w:rPr>
                <w:sz w:val="20"/>
                <w:szCs w:val="20"/>
              </w:rPr>
              <w:br/>
              <w:t>Conference, Talks and Architecture Fair</w:t>
            </w:r>
          </w:p>
        </w:tc>
        <w:tc>
          <w:tcPr>
            <w:tcW w:w="2415" w:type="dxa"/>
            <w:gridSpan w:val="2"/>
            <w:tcBorders>
              <w:top w:val="single" w:sz="8" w:space="0" w:color="000000"/>
              <w:left w:val="nil"/>
              <w:bottom w:val="single" w:sz="8" w:space="0" w:color="000000"/>
              <w:right w:val="nil"/>
            </w:tcBorders>
            <w:tcMar>
              <w:top w:w="43" w:type="dxa"/>
              <w:left w:w="43" w:type="dxa"/>
              <w:bottom w:w="43" w:type="dxa"/>
              <w:right w:w="43" w:type="dxa"/>
            </w:tcMar>
          </w:tcPr>
          <w:p w14:paraId="2D96746F" w14:textId="303960AC" w:rsidR="00604B5C" w:rsidRDefault="00002E1B">
            <w:pPr>
              <w:spacing w:before="120" w:after="120"/>
              <w:rPr>
                <w:sz w:val="20"/>
                <w:szCs w:val="20"/>
              </w:rPr>
            </w:pPr>
            <w:r>
              <w:rPr>
                <w:sz w:val="20"/>
                <w:szCs w:val="20"/>
              </w:rPr>
              <w:t>17</w:t>
            </w:r>
            <w:r w:rsidR="00C128C3">
              <w:rPr>
                <w:sz w:val="20"/>
                <w:szCs w:val="20"/>
              </w:rPr>
              <w:t xml:space="preserve"> </w:t>
            </w:r>
            <w:r>
              <w:rPr>
                <w:sz w:val="20"/>
                <w:szCs w:val="20"/>
              </w:rPr>
              <w:t>-</w:t>
            </w:r>
            <w:r w:rsidR="00C128C3">
              <w:rPr>
                <w:sz w:val="20"/>
                <w:szCs w:val="20"/>
              </w:rPr>
              <w:t xml:space="preserve"> </w:t>
            </w:r>
            <w:r>
              <w:rPr>
                <w:sz w:val="20"/>
                <w:szCs w:val="20"/>
              </w:rPr>
              <w:t>19 Feb 2021</w:t>
            </w:r>
          </w:p>
        </w:tc>
        <w:tc>
          <w:tcPr>
            <w:tcW w:w="3525" w:type="dxa"/>
            <w:tcBorders>
              <w:top w:val="single" w:sz="8" w:space="0" w:color="000000"/>
              <w:left w:val="nil"/>
              <w:bottom w:val="single" w:sz="8" w:space="0" w:color="000000"/>
              <w:right w:val="single" w:sz="8" w:space="0" w:color="FFFFFF"/>
            </w:tcBorders>
            <w:tcMar>
              <w:top w:w="43" w:type="dxa"/>
              <w:left w:w="43" w:type="dxa"/>
              <w:bottom w:w="43" w:type="dxa"/>
              <w:right w:w="43" w:type="dxa"/>
            </w:tcMar>
          </w:tcPr>
          <w:p w14:paraId="7FFD9166" w14:textId="77777777" w:rsidR="00604B5C" w:rsidRDefault="00002E1B">
            <w:pPr>
              <w:spacing w:before="120" w:after="120"/>
              <w:rPr>
                <w:sz w:val="20"/>
                <w:szCs w:val="20"/>
              </w:rPr>
            </w:pPr>
            <w:r>
              <w:rPr>
                <w:sz w:val="20"/>
                <w:szCs w:val="20"/>
              </w:rPr>
              <w:t>FUTURE ARCHITECTURE ROOMS, Online</w:t>
            </w:r>
          </w:p>
        </w:tc>
      </w:tr>
      <w:tr w:rsidR="00604B5C" w14:paraId="6FEEE798" w14:textId="77777777" w:rsidTr="00494E51">
        <w:trPr>
          <w:trHeight w:val="863"/>
        </w:trPr>
        <w:tc>
          <w:tcPr>
            <w:tcW w:w="3317" w:type="dxa"/>
            <w:tcBorders>
              <w:top w:val="single" w:sz="8" w:space="0" w:color="000000"/>
              <w:left w:val="single" w:sz="8" w:space="0" w:color="FFFFFF"/>
              <w:bottom w:val="single" w:sz="8" w:space="0" w:color="000000"/>
              <w:right w:val="nil"/>
            </w:tcBorders>
            <w:tcMar>
              <w:top w:w="40" w:type="dxa"/>
              <w:left w:w="40" w:type="dxa"/>
              <w:bottom w:w="40" w:type="dxa"/>
              <w:right w:w="40" w:type="dxa"/>
            </w:tcMar>
          </w:tcPr>
          <w:p w14:paraId="085CD378" w14:textId="77777777" w:rsidR="00604B5C" w:rsidRDefault="00002E1B">
            <w:pPr>
              <w:spacing w:before="120" w:after="120"/>
              <w:rPr>
                <w:sz w:val="20"/>
                <w:szCs w:val="20"/>
              </w:rPr>
            </w:pPr>
            <w:r w:rsidRPr="00CE30C4">
              <w:rPr>
                <w:b/>
                <w:sz w:val="20"/>
                <w:szCs w:val="20"/>
              </w:rPr>
              <w:t>Future Architecture Library</w:t>
            </w:r>
            <w:r>
              <w:rPr>
                <w:sz w:val="20"/>
                <w:szCs w:val="20"/>
              </w:rPr>
              <w:br/>
              <w:t>Publishing</w:t>
            </w:r>
          </w:p>
        </w:tc>
        <w:tc>
          <w:tcPr>
            <w:tcW w:w="2415" w:type="dxa"/>
            <w:gridSpan w:val="2"/>
            <w:tcBorders>
              <w:top w:val="single" w:sz="8" w:space="0" w:color="000000"/>
              <w:left w:val="nil"/>
              <w:bottom w:val="single" w:sz="8" w:space="0" w:color="000000"/>
              <w:right w:val="nil"/>
            </w:tcBorders>
            <w:tcMar>
              <w:top w:w="40" w:type="dxa"/>
              <w:left w:w="40" w:type="dxa"/>
              <w:bottom w:w="40" w:type="dxa"/>
              <w:right w:w="40" w:type="dxa"/>
            </w:tcMar>
          </w:tcPr>
          <w:p w14:paraId="6C295458" w14:textId="77777777" w:rsidR="00604B5C" w:rsidRDefault="00002E1B">
            <w:pPr>
              <w:spacing w:before="120" w:after="120"/>
              <w:rPr>
                <w:sz w:val="20"/>
                <w:szCs w:val="20"/>
              </w:rPr>
            </w:pPr>
            <w:r>
              <w:rPr>
                <w:sz w:val="20"/>
                <w:szCs w:val="20"/>
              </w:rPr>
              <w:t>01 Mar - 31 Oct 2021</w:t>
            </w:r>
          </w:p>
        </w:tc>
        <w:tc>
          <w:tcPr>
            <w:tcW w:w="3525" w:type="dxa"/>
            <w:tcBorders>
              <w:top w:val="single" w:sz="8" w:space="0" w:color="000000"/>
              <w:left w:val="nil"/>
              <w:bottom w:val="single" w:sz="8" w:space="0" w:color="000000"/>
              <w:right w:val="single" w:sz="8" w:space="0" w:color="FFFFFF"/>
            </w:tcBorders>
            <w:tcMar>
              <w:top w:w="40" w:type="dxa"/>
              <w:left w:w="40" w:type="dxa"/>
              <w:bottom w:w="40" w:type="dxa"/>
              <w:right w:w="40" w:type="dxa"/>
            </w:tcMar>
          </w:tcPr>
          <w:p w14:paraId="0895A530" w14:textId="77777777" w:rsidR="00604B5C" w:rsidRDefault="00002E1B">
            <w:pPr>
              <w:spacing w:before="120" w:after="120"/>
              <w:rPr>
                <w:sz w:val="20"/>
                <w:szCs w:val="20"/>
              </w:rPr>
            </w:pPr>
            <w:r>
              <w:rPr>
                <w:sz w:val="20"/>
                <w:szCs w:val="20"/>
              </w:rPr>
              <w:t>dpr-barcelona</w:t>
            </w:r>
          </w:p>
        </w:tc>
      </w:tr>
      <w:tr w:rsidR="00604B5C" w14:paraId="3575779A" w14:textId="77777777" w:rsidTr="00494E51">
        <w:trPr>
          <w:trHeight w:val="863"/>
        </w:trPr>
        <w:tc>
          <w:tcPr>
            <w:tcW w:w="3317" w:type="dxa"/>
            <w:tcBorders>
              <w:top w:val="single" w:sz="8" w:space="0" w:color="000000"/>
              <w:left w:val="nil"/>
              <w:bottom w:val="single" w:sz="8" w:space="0" w:color="000000"/>
              <w:right w:val="nil"/>
            </w:tcBorders>
            <w:tcMar>
              <w:top w:w="40" w:type="dxa"/>
              <w:left w:w="40" w:type="dxa"/>
              <w:bottom w:w="40" w:type="dxa"/>
              <w:right w:w="40" w:type="dxa"/>
            </w:tcMar>
          </w:tcPr>
          <w:p w14:paraId="3B37A529" w14:textId="77777777" w:rsidR="00604B5C" w:rsidRDefault="00002E1B">
            <w:pPr>
              <w:spacing w:before="120" w:after="120"/>
              <w:rPr>
                <w:sz w:val="20"/>
                <w:szCs w:val="20"/>
              </w:rPr>
            </w:pPr>
            <w:r w:rsidRPr="00CE30C4">
              <w:rPr>
                <w:b/>
                <w:sz w:val="20"/>
                <w:szCs w:val="20"/>
              </w:rPr>
              <w:t>Architecture as a Tool for Care</w:t>
            </w:r>
            <w:r>
              <w:rPr>
                <w:sz w:val="20"/>
                <w:szCs w:val="20"/>
              </w:rPr>
              <w:br/>
              <w:t>Lecture Series and Workshop</w:t>
            </w:r>
          </w:p>
        </w:tc>
        <w:tc>
          <w:tcPr>
            <w:tcW w:w="2415" w:type="dxa"/>
            <w:gridSpan w:val="2"/>
            <w:tcBorders>
              <w:top w:val="single" w:sz="8" w:space="0" w:color="000000"/>
              <w:left w:val="nil"/>
              <w:bottom w:val="single" w:sz="8" w:space="0" w:color="000000"/>
              <w:right w:val="nil"/>
            </w:tcBorders>
            <w:tcMar>
              <w:top w:w="40" w:type="dxa"/>
              <w:left w:w="40" w:type="dxa"/>
              <w:bottom w:w="40" w:type="dxa"/>
              <w:right w:w="40" w:type="dxa"/>
            </w:tcMar>
          </w:tcPr>
          <w:p w14:paraId="60C7E1F2" w14:textId="77777777" w:rsidR="00604B5C" w:rsidRDefault="00002E1B">
            <w:pPr>
              <w:spacing w:before="120" w:after="120"/>
              <w:rPr>
                <w:sz w:val="20"/>
                <w:szCs w:val="20"/>
              </w:rPr>
            </w:pPr>
            <w:r>
              <w:rPr>
                <w:sz w:val="20"/>
                <w:szCs w:val="20"/>
              </w:rPr>
              <w:t>01 Mar - 31 Oct 2021</w:t>
            </w:r>
          </w:p>
        </w:tc>
        <w:tc>
          <w:tcPr>
            <w:tcW w:w="3525" w:type="dxa"/>
            <w:tcBorders>
              <w:top w:val="single" w:sz="8" w:space="0" w:color="000000"/>
              <w:left w:val="nil"/>
              <w:bottom w:val="single" w:sz="8" w:space="0" w:color="000000"/>
              <w:right w:val="nil"/>
            </w:tcBorders>
            <w:tcMar>
              <w:top w:w="40" w:type="dxa"/>
              <w:left w:w="40" w:type="dxa"/>
              <w:bottom w:w="40" w:type="dxa"/>
              <w:right w:w="40" w:type="dxa"/>
            </w:tcMar>
          </w:tcPr>
          <w:p w14:paraId="6F33E8C3" w14:textId="77777777" w:rsidR="00604B5C" w:rsidRDefault="00002E1B">
            <w:pPr>
              <w:spacing w:before="120" w:after="120"/>
              <w:rPr>
                <w:sz w:val="20"/>
                <w:szCs w:val="20"/>
              </w:rPr>
            </w:pPr>
            <w:r>
              <w:rPr>
                <w:sz w:val="20"/>
                <w:szCs w:val="20"/>
              </w:rPr>
              <w:t>VIPER Gallery, Prague</w:t>
            </w:r>
          </w:p>
        </w:tc>
      </w:tr>
      <w:tr w:rsidR="00604B5C" w14:paraId="7B306562" w14:textId="77777777" w:rsidTr="00494E51">
        <w:trPr>
          <w:trHeight w:val="863"/>
        </w:trPr>
        <w:tc>
          <w:tcPr>
            <w:tcW w:w="3317" w:type="dxa"/>
            <w:tcBorders>
              <w:top w:val="single" w:sz="8" w:space="0" w:color="000000"/>
              <w:left w:val="nil"/>
              <w:bottom w:val="single" w:sz="8" w:space="0" w:color="000000"/>
              <w:right w:val="nil"/>
            </w:tcBorders>
            <w:tcMar>
              <w:top w:w="40" w:type="dxa"/>
              <w:left w:w="40" w:type="dxa"/>
              <w:bottom w:w="40" w:type="dxa"/>
              <w:right w:w="40" w:type="dxa"/>
            </w:tcMar>
          </w:tcPr>
          <w:p w14:paraId="767A2509" w14:textId="78B93137" w:rsidR="00604B5C" w:rsidRDefault="00CE30C4">
            <w:pPr>
              <w:spacing w:before="120" w:after="120"/>
              <w:rPr>
                <w:sz w:val="20"/>
                <w:szCs w:val="20"/>
              </w:rPr>
            </w:pPr>
            <w:r w:rsidRPr="00CE30C4">
              <w:rPr>
                <w:b/>
                <w:sz w:val="20"/>
                <w:szCs w:val="20"/>
              </w:rPr>
              <w:t>OAT 2021: Autumn Program</w:t>
            </w:r>
            <w:r w:rsidR="00002E1B">
              <w:rPr>
                <w:sz w:val="20"/>
                <w:szCs w:val="20"/>
              </w:rPr>
              <w:br/>
              <w:t>Residency and Workshop</w:t>
            </w:r>
          </w:p>
        </w:tc>
        <w:tc>
          <w:tcPr>
            <w:tcW w:w="2415" w:type="dxa"/>
            <w:gridSpan w:val="2"/>
            <w:tcBorders>
              <w:top w:val="single" w:sz="8" w:space="0" w:color="000000"/>
              <w:left w:val="nil"/>
              <w:bottom w:val="single" w:sz="8" w:space="0" w:color="000000"/>
              <w:right w:val="nil"/>
            </w:tcBorders>
            <w:tcMar>
              <w:top w:w="40" w:type="dxa"/>
              <w:left w:w="40" w:type="dxa"/>
              <w:bottom w:w="40" w:type="dxa"/>
              <w:right w:w="40" w:type="dxa"/>
            </w:tcMar>
          </w:tcPr>
          <w:p w14:paraId="46EBBF28" w14:textId="77777777" w:rsidR="00604B5C" w:rsidRDefault="00002E1B">
            <w:pPr>
              <w:spacing w:before="120" w:after="120"/>
              <w:rPr>
                <w:sz w:val="20"/>
                <w:szCs w:val="20"/>
              </w:rPr>
            </w:pPr>
            <w:r>
              <w:rPr>
                <w:sz w:val="20"/>
                <w:szCs w:val="20"/>
              </w:rPr>
              <w:t>01 Mar - 30 Oct 2021</w:t>
            </w:r>
          </w:p>
        </w:tc>
        <w:tc>
          <w:tcPr>
            <w:tcW w:w="3525" w:type="dxa"/>
            <w:tcBorders>
              <w:top w:val="single" w:sz="8" w:space="0" w:color="000000"/>
              <w:left w:val="nil"/>
              <w:bottom w:val="single" w:sz="8" w:space="0" w:color="000000"/>
              <w:right w:val="nil"/>
            </w:tcBorders>
            <w:tcMar>
              <w:top w:w="40" w:type="dxa"/>
              <w:left w:w="40" w:type="dxa"/>
              <w:bottom w:w="40" w:type="dxa"/>
              <w:right w:w="40" w:type="dxa"/>
            </w:tcMar>
          </w:tcPr>
          <w:p w14:paraId="5D114928" w14:textId="77777777" w:rsidR="00604B5C" w:rsidRDefault="00002E1B">
            <w:pPr>
              <w:spacing w:before="120" w:after="120"/>
              <w:rPr>
                <w:sz w:val="20"/>
                <w:szCs w:val="20"/>
              </w:rPr>
            </w:pPr>
            <w:r>
              <w:rPr>
                <w:sz w:val="20"/>
                <w:szCs w:val="20"/>
              </w:rPr>
              <w:t>Oslo Architecture Triennale</w:t>
            </w:r>
          </w:p>
        </w:tc>
      </w:tr>
      <w:tr w:rsidR="00604B5C" w14:paraId="1F4230A2" w14:textId="77777777" w:rsidTr="00DD2DFB">
        <w:trPr>
          <w:trHeight w:val="639"/>
        </w:trPr>
        <w:tc>
          <w:tcPr>
            <w:tcW w:w="3317" w:type="dxa"/>
            <w:tcBorders>
              <w:top w:val="single" w:sz="8" w:space="0" w:color="000000"/>
              <w:left w:val="nil"/>
              <w:bottom w:val="single" w:sz="8" w:space="0" w:color="000000"/>
              <w:right w:val="nil"/>
            </w:tcBorders>
            <w:tcMar>
              <w:top w:w="40" w:type="dxa"/>
              <w:left w:w="40" w:type="dxa"/>
              <w:bottom w:w="40" w:type="dxa"/>
              <w:right w:w="40" w:type="dxa"/>
            </w:tcMar>
          </w:tcPr>
          <w:p w14:paraId="47917BE5" w14:textId="77777777" w:rsidR="00DD2DFB" w:rsidRDefault="00DD2DFB" w:rsidP="00DD2DFB">
            <w:pPr>
              <w:rPr>
                <w:rFonts w:eastAsia="Times New Roman"/>
                <w:b/>
                <w:sz w:val="20"/>
                <w:szCs w:val="20"/>
              </w:rPr>
            </w:pPr>
          </w:p>
          <w:p w14:paraId="270DFAB4" w14:textId="2EF9FDFC" w:rsidR="00AD64F1" w:rsidRPr="00DD2DFB" w:rsidRDefault="00DD2DFB" w:rsidP="00DD2DFB">
            <w:pPr>
              <w:rPr>
                <w:rFonts w:eastAsia="Times New Roman"/>
              </w:rPr>
            </w:pPr>
            <w:r w:rsidRPr="00DD2DFB">
              <w:rPr>
                <w:rFonts w:eastAsia="Times New Roman"/>
                <w:b/>
                <w:sz w:val="20"/>
                <w:szCs w:val="20"/>
              </w:rPr>
              <w:t>Sensing Urban Matter</w:t>
            </w:r>
            <w:r>
              <w:rPr>
                <w:sz w:val="20"/>
                <w:szCs w:val="20"/>
              </w:rPr>
              <w:br/>
              <w:t>Work</w:t>
            </w:r>
            <w:r w:rsidR="00002E1B">
              <w:rPr>
                <w:sz w:val="20"/>
                <w:szCs w:val="20"/>
              </w:rPr>
              <w:t>shop, Talks and Publication</w:t>
            </w:r>
          </w:p>
        </w:tc>
        <w:tc>
          <w:tcPr>
            <w:tcW w:w="2415" w:type="dxa"/>
            <w:gridSpan w:val="2"/>
            <w:tcBorders>
              <w:top w:val="single" w:sz="8" w:space="0" w:color="000000"/>
              <w:left w:val="nil"/>
              <w:bottom w:val="single" w:sz="8" w:space="0" w:color="000000"/>
              <w:right w:val="nil"/>
            </w:tcBorders>
            <w:tcMar>
              <w:top w:w="40" w:type="dxa"/>
              <w:left w:w="40" w:type="dxa"/>
              <w:bottom w:w="40" w:type="dxa"/>
              <w:right w:w="40" w:type="dxa"/>
            </w:tcMar>
          </w:tcPr>
          <w:p w14:paraId="600C41D7" w14:textId="314CC020" w:rsidR="00604B5C" w:rsidRDefault="00C128C3">
            <w:pPr>
              <w:spacing w:before="120" w:after="120"/>
              <w:rPr>
                <w:sz w:val="20"/>
                <w:szCs w:val="20"/>
              </w:rPr>
            </w:pPr>
            <w:r>
              <w:rPr>
                <w:sz w:val="20"/>
                <w:szCs w:val="20"/>
              </w:rPr>
              <w:t xml:space="preserve">01 Apr - </w:t>
            </w:r>
            <w:r w:rsidR="009D089F">
              <w:rPr>
                <w:sz w:val="20"/>
                <w:szCs w:val="20"/>
              </w:rPr>
              <w:t>31 Oct</w:t>
            </w:r>
            <w:r w:rsidR="00002E1B">
              <w:rPr>
                <w:sz w:val="20"/>
                <w:szCs w:val="20"/>
              </w:rPr>
              <w:t xml:space="preserve"> 2021</w:t>
            </w:r>
          </w:p>
        </w:tc>
        <w:tc>
          <w:tcPr>
            <w:tcW w:w="3525" w:type="dxa"/>
            <w:tcBorders>
              <w:top w:val="single" w:sz="8" w:space="0" w:color="000000"/>
              <w:left w:val="nil"/>
              <w:bottom w:val="single" w:sz="8" w:space="0" w:color="000000"/>
              <w:right w:val="nil"/>
            </w:tcBorders>
            <w:tcMar>
              <w:top w:w="40" w:type="dxa"/>
              <w:left w:w="40" w:type="dxa"/>
              <w:bottom w:w="40" w:type="dxa"/>
              <w:right w:w="40" w:type="dxa"/>
            </w:tcMar>
          </w:tcPr>
          <w:p w14:paraId="60E83E70" w14:textId="77777777" w:rsidR="00604B5C" w:rsidRDefault="00002E1B">
            <w:pPr>
              <w:spacing w:before="120" w:after="120"/>
              <w:rPr>
                <w:sz w:val="20"/>
                <w:szCs w:val="20"/>
              </w:rPr>
            </w:pPr>
            <w:r>
              <w:rPr>
                <w:sz w:val="20"/>
                <w:szCs w:val="20"/>
              </w:rPr>
              <w:t>Architektūros fondas, Vilnius</w:t>
            </w:r>
          </w:p>
          <w:p w14:paraId="5146AC06" w14:textId="77777777" w:rsidR="00AD64F1" w:rsidRDefault="00AD64F1">
            <w:pPr>
              <w:spacing w:before="120" w:after="120"/>
              <w:rPr>
                <w:sz w:val="20"/>
                <w:szCs w:val="20"/>
              </w:rPr>
            </w:pPr>
          </w:p>
        </w:tc>
      </w:tr>
      <w:tr w:rsidR="00604B5C" w14:paraId="572D71B1" w14:textId="77777777" w:rsidTr="00494E51">
        <w:trPr>
          <w:trHeight w:val="863"/>
        </w:trPr>
        <w:tc>
          <w:tcPr>
            <w:tcW w:w="3317" w:type="dxa"/>
            <w:tcBorders>
              <w:top w:val="single" w:sz="8" w:space="0" w:color="000000"/>
              <w:left w:val="nil"/>
              <w:bottom w:val="single" w:sz="8" w:space="0" w:color="000000"/>
              <w:right w:val="nil"/>
            </w:tcBorders>
            <w:tcMar>
              <w:top w:w="40" w:type="dxa"/>
              <w:left w:w="40" w:type="dxa"/>
              <w:bottom w:w="40" w:type="dxa"/>
              <w:right w:w="40" w:type="dxa"/>
            </w:tcMar>
          </w:tcPr>
          <w:p w14:paraId="49507125" w14:textId="5E79E9AC" w:rsidR="00604B5C" w:rsidRDefault="006503DE">
            <w:pPr>
              <w:spacing w:before="120" w:after="120"/>
              <w:rPr>
                <w:sz w:val="20"/>
                <w:szCs w:val="20"/>
              </w:rPr>
            </w:pPr>
            <w:r>
              <w:rPr>
                <w:b/>
                <w:sz w:val="20"/>
                <w:szCs w:val="20"/>
              </w:rPr>
              <w:t>Barcelona Architecture Week</w:t>
            </w:r>
            <w:bookmarkStart w:id="0" w:name="_GoBack"/>
            <w:bookmarkEnd w:id="0"/>
            <w:r w:rsidR="00002E1B" w:rsidRPr="00CE30C4">
              <w:rPr>
                <w:b/>
                <w:sz w:val="20"/>
                <w:szCs w:val="20"/>
              </w:rPr>
              <w:t xml:space="preserve"> 2021</w:t>
            </w:r>
            <w:r w:rsidR="00002E1B">
              <w:rPr>
                <w:sz w:val="20"/>
                <w:szCs w:val="20"/>
              </w:rPr>
              <w:br/>
              <w:t>Talks and Residency</w:t>
            </w:r>
          </w:p>
        </w:tc>
        <w:tc>
          <w:tcPr>
            <w:tcW w:w="2415" w:type="dxa"/>
            <w:gridSpan w:val="2"/>
            <w:tcBorders>
              <w:top w:val="single" w:sz="8" w:space="0" w:color="000000"/>
              <w:left w:val="nil"/>
              <w:bottom w:val="single" w:sz="8" w:space="0" w:color="000000"/>
              <w:right w:val="nil"/>
            </w:tcBorders>
            <w:tcMar>
              <w:top w:w="40" w:type="dxa"/>
              <w:left w:w="40" w:type="dxa"/>
              <w:bottom w:w="40" w:type="dxa"/>
              <w:right w:w="40" w:type="dxa"/>
            </w:tcMar>
          </w:tcPr>
          <w:p w14:paraId="2E117E6C" w14:textId="77777777" w:rsidR="00604B5C" w:rsidRDefault="00002E1B">
            <w:pPr>
              <w:spacing w:before="120" w:after="120"/>
              <w:rPr>
                <w:sz w:val="20"/>
                <w:szCs w:val="20"/>
              </w:rPr>
            </w:pPr>
            <w:r>
              <w:rPr>
                <w:sz w:val="20"/>
                <w:szCs w:val="20"/>
              </w:rPr>
              <w:t>01 May 2021</w:t>
            </w:r>
          </w:p>
        </w:tc>
        <w:tc>
          <w:tcPr>
            <w:tcW w:w="3525" w:type="dxa"/>
            <w:tcBorders>
              <w:top w:val="single" w:sz="8" w:space="0" w:color="000000"/>
              <w:left w:val="nil"/>
              <w:bottom w:val="single" w:sz="8" w:space="0" w:color="000000"/>
              <w:right w:val="nil"/>
            </w:tcBorders>
            <w:tcMar>
              <w:top w:w="40" w:type="dxa"/>
              <w:left w:w="40" w:type="dxa"/>
              <w:bottom w:w="40" w:type="dxa"/>
              <w:right w:w="40" w:type="dxa"/>
            </w:tcMar>
          </w:tcPr>
          <w:p w14:paraId="49672266" w14:textId="77777777" w:rsidR="00604B5C" w:rsidRDefault="00002E1B">
            <w:pPr>
              <w:spacing w:before="120" w:after="120"/>
              <w:rPr>
                <w:sz w:val="20"/>
                <w:szCs w:val="20"/>
              </w:rPr>
            </w:pPr>
            <w:r>
              <w:rPr>
                <w:sz w:val="20"/>
                <w:szCs w:val="20"/>
              </w:rPr>
              <w:t>Fundació Mies van der Rohe, Barcelona</w:t>
            </w:r>
          </w:p>
          <w:p w14:paraId="702BB0E0" w14:textId="77777777" w:rsidR="00AD64F1" w:rsidRDefault="00AD64F1">
            <w:pPr>
              <w:spacing w:before="120" w:after="120"/>
              <w:rPr>
                <w:sz w:val="20"/>
                <w:szCs w:val="20"/>
              </w:rPr>
            </w:pPr>
          </w:p>
        </w:tc>
      </w:tr>
      <w:tr w:rsidR="00C92D46" w14:paraId="4F545CCE" w14:textId="77777777" w:rsidTr="00494E51">
        <w:trPr>
          <w:trHeight w:val="863"/>
        </w:trPr>
        <w:tc>
          <w:tcPr>
            <w:tcW w:w="3317" w:type="dxa"/>
            <w:tcBorders>
              <w:top w:val="single" w:sz="8" w:space="0" w:color="000000"/>
              <w:left w:val="nil"/>
              <w:bottom w:val="single" w:sz="8" w:space="0" w:color="000000"/>
              <w:right w:val="nil"/>
            </w:tcBorders>
            <w:tcMar>
              <w:top w:w="40" w:type="dxa"/>
              <w:left w:w="40" w:type="dxa"/>
              <w:bottom w:w="40" w:type="dxa"/>
              <w:right w:w="40" w:type="dxa"/>
            </w:tcMar>
          </w:tcPr>
          <w:p w14:paraId="1C9124FE" w14:textId="77777777" w:rsidR="00DD2DFB" w:rsidRDefault="00DD2DFB" w:rsidP="00C92D46">
            <w:pPr>
              <w:spacing w:before="120" w:after="120"/>
              <w:rPr>
                <w:b/>
                <w:sz w:val="20"/>
                <w:szCs w:val="20"/>
              </w:rPr>
            </w:pPr>
            <w:r>
              <w:rPr>
                <w:b/>
                <w:sz w:val="20"/>
                <w:szCs w:val="20"/>
              </w:rPr>
              <w:t>Landscapes of Care</w:t>
            </w:r>
          </w:p>
          <w:p w14:paraId="5EC2B9D7" w14:textId="0744E876" w:rsidR="00C92D46" w:rsidRPr="00C92D46" w:rsidRDefault="00C92D46" w:rsidP="00C92D46">
            <w:pPr>
              <w:spacing w:before="120" w:after="120"/>
              <w:rPr>
                <w:b/>
                <w:sz w:val="20"/>
                <w:szCs w:val="20"/>
              </w:rPr>
            </w:pPr>
            <w:r w:rsidRPr="00C92D46">
              <w:rPr>
                <w:sz w:val="20"/>
                <w:szCs w:val="20"/>
              </w:rPr>
              <w:t>Lecture Series</w:t>
            </w:r>
          </w:p>
        </w:tc>
        <w:tc>
          <w:tcPr>
            <w:tcW w:w="2415" w:type="dxa"/>
            <w:gridSpan w:val="2"/>
            <w:tcBorders>
              <w:top w:val="single" w:sz="8" w:space="0" w:color="000000"/>
              <w:left w:val="nil"/>
              <w:bottom w:val="single" w:sz="8" w:space="0" w:color="000000"/>
              <w:right w:val="nil"/>
            </w:tcBorders>
            <w:tcMar>
              <w:top w:w="40" w:type="dxa"/>
              <w:left w:w="40" w:type="dxa"/>
              <w:bottom w:w="40" w:type="dxa"/>
              <w:right w:w="40" w:type="dxa"/>
            </w:tcMar>
          </w:tcPr>
          <w:p w14:paraId="6F606942" w14:textId="5834FCE7" w:rsidR="00C92D46" w:rsidRPr="00C92D46" w:rsidRDefault="00C92D46">
            <w:pPr>
              <w:spacing w:before="120" w:after="120"/>
              <w:rPr>
                <w:sz w:val="20"/>
                <w:szCs w:val="20"/>
              </w:rPr>
            </w:pPr>
            <w:r w:rsidRPr="00C92D46">
              <w:rPr>
                <w:sz w:val="20"/>
                <w:szCs w:val="20"/>
              </w:rPr>
              <w:t>01 May - 30 Sep 2021</w:t>
            </w:r>
          </w:p>
        </w:tc>
        <w:tc>
          <w:tcPr>
            <w:tcW w:w="3525" w:type="dxa"/>
            <w:tcBorders>
              <w:top w:val="single" w:sz="8" w:space="0" w:color="000000"/>
              <w:left w:val="nil"/>
              <w:bottom w:val="single" w:sz="8" w:space="0" w:color="000000"/>
              <w:right w:val="nil"/>
            </w:tcBorders>
            <w:tcMar>
              <w:top w:w="40" w:type="dxa"/>
              <w:left w:w="40" w:type="dxa"/>
              <w:bottom w:w="40" w:type="dxa"/>
              <w:right w:w="40" w:type="dxa"/>
            </w:tcMar>
          </w:tcPr>
          <w:p w14:paraId="60B3085A" w14:textId="260C75EE" w:rsidR="00C92D46" w:rsidRPr="00C92D46" w:rsidRDefault="00C92D46">
            <w:pPr>
              <w:spacing w:before="120" w:after="120"/>
              <w:rPr>
                <w:sz w:val="20"/>
                <w:szCs w:val="20"/>
              </w:rPr>
            </w:pPr>
            <w:r w:rsidRPr="00C92D46">
              <w:rPr>
                <w:sz w:val="20"/>
                <w:szCs w:val="20"/>
              </w:rPr>
              <w:t>S AM Swiss Architecture Museum, Basel</w:t>
            </w:r>
          </w:p>
        </w:tc>
      </w:tr>
      <w:tr w:rsidR="00604B5C" w14:paraId="7E379A80" w14:textId="77777777" w:rsidTr="00494E51">
        <w:trPr>
          <w:trHeight w:val="863"/>
        </w:trPr>
        <w:tc>
          <w:tcPr>
            <w:tcW w:w="3317" w:type="dxa"/>
            <w:tcBorders>
              <w:top w:val="single" w:sz="8" w:space="0" w:color="000000"/>
              <w:left w:val="nil"/>
              <w:bottom w:val="single" w:sz="8" w:space="0" w:color="000000"/>
              <w:right w:val="nil"/>
            </w:tcBorders>
            <w:tcMar>
              <w:top w:w="40" w:type="dxa"/>
              <w:left w:w="40" w:type="dxa"/>
              <w:bottom w:w="40" w:type="dxa"/>
              <w:right w:w="40" w:type="dxa"/>
            </w:tcMar>
          </w:tcPr>
          <w:p w14:paraId="056F77EF" w14:textId="77777777" w:rsidR="00604B5C" w:rsidRDefault="00002E1B">
            <w:pPr>
              <w:spacing w:before="120" w:after="120"/>
              <w:rPr>
                <w:sz w:val="20"/>
                <w:szCs w:val="20"/>
              </w:rPr>
            </w:pPr>
            <w:r w:rsidRPr="00CE30C4">
              <w:rPr>
                <w:b/>
                <w:sz w:val="20"/>
                <w:szCs w:val="20"/>
              </w:rPr>
              <w:t>Movement Forum</w:t>
            </w:r>
            <w:r>
              <w:rPr>
                <w:sz w:val="20"/>
                <w:szCs w:val="20"/>
              </w:rPr>
              <w:br/>
              <w:t>Workshop, Performance and Publication</w:t>
            </w:r>
          </w:p>
        </w:tc>
        <w:tc>
          <w:tcPr>
            <w:tcW w:w="2415" w:type="dxa"/>
            <w:gridSpan w:val="2"/>
            <w:tcBorders>
              <w:top w:val="single" w:sz="8" w:space="0" w:color="000000"/>
              <w:left w:val="nil"/>
              <w:bottom w:val="single" w:sz="8" w:space="0" w:color="000000"/>
              <w:right w:val="nil"/>
            </w:tcBorders>
            <w:tcMar>
              <w:top w:w="40" w:type="dxa"/>
              <w:left w:w="40" w:type="dxa"/>
              <w:bottom w:w="40" w:type="dxa"/>
              <w:right w:w="40" w:type="dxa"/>
            </w:tcMar>
          </w:tcPr>
          <w:p w14:paraId="2058BD21" w14:textId="77777777" w:rsidR="00604B5C" w:rsidRDefault="00002E1B">
            <w:pPr>
              <w:spacing w:before="120" w:after="120"/>
              <w:rPr>
                <w:sz w:val="20"/>
                <w:szCs w:val="20"/>
              </w:rPr>
            </w:pPr>
            <w:r>
              <w:rPr>
                <w:sz w:val="20"/>
                <w:szCs w:val="20"/>
              </w:rPr>
              <w:t>01 Jul - 31 Aug 2021</w:t>
            </w:r>
          </w:p>
        </w:tc>
        <w:tc>
          <w:tcPr>
            <w:tcW w:w="3525" w:type="dxa"/>
            <w:tcBorders>
              <w:top w:val="single" w:sz="8" w:space="0" w:color="000000"/>
              <w:left w:val="nil"/>
              <w:bottom w:val="single" w:sz="8" w:space="0" w:color="000000"/>
              <w:right w:val="nil"/>
            </w:tcBorders>
            <w:tcMar>
              <w:top w:w="40" w:type="dxa"/>
              <w:left w:w="40" w:type="dxa"/>
              <w:bottom w:w="40" w:type="dxa"/>
              <w:right w:w="40" w:type="dxa"/>
            </w:tcMar>
          </w:tcPr>
          <w:p w14:paraId="075C6266" w14:textId="77777777" w:rsidR="00604B5C" w:rsidRDefault="00002E1B">
            <w:pPr>
              <w:spacing w:before="120" w:after="120"/>
              <w:rPr>
                <w:sz w:val="20"/>
                <w:szCs w:val="20"/>
              </w:rPr>
            </w:pPr>
            <w:r>
              <w:rPr>
                <w:sz w:val="20"/>
                <w:szCs w:val="20"/>
              </w:rPr>
              <w:t>Theatrum Mundi, Paris</w:t>
            </w:r>
          </w:p>
        </w:tc>
      </w:tr>
      <w:tr w:rsidR="00604B5C" w14:paraId="62465B27" w14:textId="77777777" w:rsidTr="00494E51">
        <w:trPr>
          <w:trHeight w:val="863"/>
        </w:trPr>
        <w:tc>
          <w:tcPr>
            <w:tcW w:w="3317" w:type="dxa"/>
            <w:tcBorders>
              <w:top w:val="single" w:sz="8" w:space="0" w:color="000000"/>
              <w:left w:val="nil"/>
              <w:bottom w:val="single" w:sz="8" w:space="0" w:color="000000"/>
              <w:right w:val="nil"/>
            </w:tcBorders>
            <w:tcMar>
              <w:top w:w="40" w:type="dxa"/>
              <w:left w:w="40" w:type="dxa"/>
              <w:bottom w:w="40" w:type="dxa"/>
              <w:right w:w="40" w:type="dxa"/>
            </w:tcMar>
          </w:tcPr>
          <w:p w14:paraId="362F0A3A" w14:textId="77777777" w:rsidR="00604B5C" w:rsidRDefault="00002E1B">
            <w:pPr>
              <w:spacing w:before="120" w:after="120"/>
              <w:rPr>
                <w:sz w:val="20"/>
                <w:szCs w:val="20"/>
              </w:rPr>
            </w:pPr>
            <w:r w:rsidRPr="00CE30C4">
              <w:rPr>
                <w:b/>
                <w:sz w:val="20"/>
                <w:szCs w:val="20"/>
              </w:rPr>
              <w:t>Architecture Film Summer School</w:t>
            </w:r>
            <w:r>
              <w:rPr>
                <w:sz w:val="20"/>
                <w:szCs w:val="20"/>
              </w:rPr>
              <w:br/>
              <w:t>Workshop</w:t>
            </w:r>
          </w:p>
        </w:tc>
        <w:tc>
          <w:tcPr>
            <w:tcW w:w="2415" w:type="dxa"/>
            <w:gridSpan w:val="2"/>
            <w:tcBorders>
              <w:top w:val="single" w:sz="8" w:space="0" w:color="000000"/>
              <w:left w:val="nil"/>
              <w:bottom w:val="single" w:sz="8" w:space="0" w:color="000000"/>
              <w:right w:val="nil"/>
            </w:tcBorders>
            <w:tcMar>
              <w:top w:w="40" w:type="dxa"/>
              <w:left w:w="40" w:type="dxa"/>
              <w:bottom w:w="40" w:type="dxa"/>
              <w:right w:w="40" w:type="dxa"/>
            </w:tcMar>
          </w:tcPr>
          <w:p w14:paraId="45A811EF" w14:textId="77777777" w:rsidR="00604B5C" w:rsidRDefault="00002E1B">
            <w:pPr>
              <w:spacing w:before="120" w:after="120"/>
              <w:rPr>
                <w:sz w:val="20"/>
                <w:szCs w:val="20"/>
              </w:rPr>
            </w:pPr>
            <w:r>
              <w:rPr>
                <w:sz w:val="20"/>
                <w:szCs w:val="20"/>
              </w:rPr>
              <w:t>05-18 Jul 2021</w:t>
            </w:r>
          </w:p>
        </w:tc>
        <w:tc>
          <w:tcPr>
            <w:tcW w:w="3525" w:type="dxa"/>
            <w:tcBorders>
              <w:top w:val="single" w:sz="8" w:space="0" w:color="000000"/>
              <w:left w:val="nil"/>
              <w:bottom w:val="single" w:sz="8" w:space="0" w:color="000000"/>
              <w:right w:val="nil"/>
            </w:tcBorders>
            <w:tcMar>
              <w:top w:w="40" w:type="dxa"/>
              <w:left w:w="40" w:type="dxa"/>
              <w:bottom w:w="40" w:type="dxa"/>
              <w:right w:w="40" w:type="dxa"/>
            </w:tcMar>
          </w:tcPr>
          <w:p w14:paraId="5BC4E6DF" w14:textId="77777777" w:rsidR="00604B5C" w:rsidRDefault="00002E1B">
            <w:pPr>
              <w:spacing w:before="120" w:after="120"/>
              <w:rPr>
                <w:sz w:val="20"/>
                <w:szCs w:val="20"/>
              </w:rPr>
            </w:pPr>
            <w:r>
              <w:rPr>
                <w:sz w:val="20"/>
                <w:szCs w:val="20"/>
              </w:rPr>
              <w:t>Fondazione MAXXI, Rome</w:t>
            </w:r>
          </w:p>
          <w:p w14:paraId="2BD9EC2E" w14:textId="77777777" w:rsidR="00604B5C" w:rsidRDefault="00002E1B">
            <w:pPr>
              <w:spacing w:before="120" w:after="120"/>
              <w:rPr>
                <w:sz w:val="20"/>
                <w:szCs w:val="20"/>
              </w:rPr>
            </w:pPr>
            <w:r>
              <w:rPr>
                <w:sz w:val="20"/>
                <w:szCs w:val="20"/>
              </w:rPr>
              <w:t xml:space="preserve"> </w:t>
            </w:r>
          </w:p>
        </w:tc>
      </w:tr>
      <w:tr w:rsidR="00604B5C" w14:paraId="2E0C9734" w14:textId="77777777" w:rsidTr="00494E51">
        <w:trPr>
          <w:trHeight w:val="863"/>
        </w:trPr>
        <w:tc>
          <w:tcPr>
            <w:tcW w:w="3317" w:type="dxa"/>
            <w:tcBorders>
              <w:top w:val="single" w:sz="8" w:space="0" w:color="000000"/>
              <w:left w:val="nil"/>
              <w:bottom w:val="single" w:sz="8" w:space="0" w:color="000000"/>
              <w:right w:val="nil"/>
            </w:tcBorders>
            <w:tcMar>
              <w:top w:w="40" w:type="dxa"/>
              <w:left w:w="40" w:type="dxa"/>
              <w:bottom w:w="40" w:type="dxa"/>
              <w:right w:w="40" w:type="dxa"/>
            </w:tcMar>
          </w:tcPr>
          <w:p w14:paraId="4023DB15" w14:textId="77777777" w:rsidR="00604B5C" w:rsidRDefault="00002E1B">
            <w:pPr>
              <w:spacing w:before="120" w:after="120"/>
              <w:rPr>
                <w:sz w:val="20"/>
                <w:szCs w:val="20"/>
              </w:rPr>
            </w:pPr>
            <w:r w:rsidRPr="00CE30C4">
              <w:rPr>
                <w:b/>
                <w:sz w:val="20"/>
                <w:szCs w:val="20"/>
              </w:rPr>
              <w:t>KAF 2021: Alter-Nation</w:t>
            </w:r>
            <w:r>
              <w:rPr>
                <w:sz w:val="20"/>
                <w:szCs w:val="20"/>
              </w:rPr>
              <w:br/>
              <w:t>Festival</w:t>
            </w:r>
          </w:p>
        </w:tc>
        <w:tc>
          <w:tcPr>
            <w:tcW w:w="2415" w:type="dxa"/>
            <w:gridSpan w:val="2"/>
            <w:tcBorders>
              <w:top w:val="single" w:sz="8" w:space="0" w:color="000000"/>
              <w:left w:val="nil"/>
              <w:bottom w:val="single" w:sz="8" w:space="0" w:color="000000"/>
              <w:right w:val="nil"/>
            </w:tcBorders>
            <w:tcMar>
              <w:top w:w="40" w:type="dxa"/>
              <w:left w:w="40" w:type="dxa"/>
              <w:bottom w:w="40" w:type="dxa"/>
              <w:right w:w="40" w:type="dxa"/>
            </w:tcMar>
          </w:tcPr>
          <w:p w14:paraId="3A988E65" w14:textId="77777777" w:rsidR="00604B5C" w:rsidRDefault="00002E1B">
            <w:pPr>
              <w:spacing w:before="120" w:after="120"/>
              <w:rPr>
                <w:sz w:val="20"/>
                <w:szCs w:val="20"/>
              </w:rPr>
            </w:pPr>
            <w:r>
              <w:rPr>
                <w:sz w:val="20"/>
                <w:szCs w:val="20"/>
              </w:rPr>
              <w:t>05 Jul - 30 Sep 2021</w:t>
            </w:r>
          </w:p>
        </w:tc>
        <w:tc>
          <w:tcPr>
            <w:tcW w:w="3525" w:type="dxa"/>
            <w:tcBorders>
              <w:top w:val="single" w:sz="8" w:space="0" w:color="000000"/>
              <w:left w:val="nil"/>
              <w:bottom w:val="single" w:sz="8" w:space="0" w:color="000000"/>
              <w:right w:val="nil"/>
            </w:tcBorders>
            <w:tcMar>
              <w:top w:w="40" w:type="dxa"/>
              <w:left w:w="40" w:type="dxa"/>
              <w:bottom w:w="40" w:type="dxa"/>
              <w:right w:w="40" w:type="dxa"/>
            </w:tcMar>
          </w:tcPr>
          <w:p w14:paraId="099B8366" w14:textId="77777777" w:rsidR="00604B5C" w:rsidRDefault="00002E1B">
            <w:pPr>
              <w:spacing w:before="120" w:after="120"/>
              <w:rPr>
                <w:sz w:val="20"/>
                <w:szCs w:val="20"/>
              </w:rPr>
            </w:pPr>
            <w:r>
              <w:rPr>
                <w:sz w:val="20"/>
                <w:szCs w:val="20"/>
              </w:rPr>
              <w:t>Kosovo Architecture Festival, Pristina</w:t>
            </w:r>
          </w:p>
        </w:tc>
      </w:tr>
      <w:tr w:rsidR="00604B5C" w14:paraId="01BDB1D0" w14:textId="77777777" w:rsidTr="00494E51">
        <w:trPr>
          <w:trHeight w:val="863"/>
        </w:trPr>
        <w:tc>
          <w:tcPr>
            <w:tcW w:w="3317" w:type="dxa"/>
            <w:tcBorders>
              <w:top w:val="single" w:sz="8" w:space="0" w:color="000000"/>
              <w:left w:val="nil"/>
              <w:bottom w:val="single" w:sz="8" w:space="0" w:color="000000"/>
              <w:right w:val="nil"/>
            </w:tcBorders>
            <w:tcMar>
              <w:top w:w="40" w:type="dxa"/>
              <w:left w:w="40" w:type="dxa"/>
              <w:bottom w:w="40" w:type="dxa"/>
              <w:right w:w="40" w:type="dxa"/>
            </w:tcMar>
          </w:tcPr>
          <w:p w14:paraId="341173BE" w14:textId="77777777" w:rsidR="00604B5C" w:rsidRDefault="00002E1B">
            <w:pPr>
              <w:spacing w:before="120" w:after="120"/>
              <w:rPr>
                <w:sz w:val="20"/>
                <w:szCs w:val="20"/>
              </w:rPr>
            </w:pPr>
            <w:r w:rsidRPr="00CE30C4">
              <w:rPr>
                <w:b/>
                <w:sz w:val="20"/>
                <w:szCs w:val="20"/>
              </w:rPr>
              <w:t>Film x Architecture: Exploring relationships</w:t>
            </w:r>
            <w:r>
              <w:rPr>
                <w:sz w:val="20"/>
                <w:szCs w:val="20"/>
              </w:rPr>
              <w:br/>
              <w:t>Summer School</w:t>
            </w:r>
          </w:p>
        </w:tc>
        <w:tc>
          <w:tcPr>
            <w:tcW w:w="2415" w:type="dxa"/>
            <w:gridSpan w:val="2"/>
            <w:tcBorders>
              <w:top w:val="single" w:sz="8" w:space="0" w:color="000000"/>
              <w:left w:val="nil"/>
              <w:bottom w:val="single" w:sz="8" w:space="0" w:color="000000"/>
              <w:right w:val="nil"/>
            </w:tcBorders>
            <w:tcMar>
              <w:top w:w="40" w:type="dxa"/>
              <w:left w:w="40" w:type="dxa"/>
              <w:bottom w:w="40" w:type="dxa"/>
              <w:right w:w="40" w:type="dxa"/>
            </w:tcMar>
          </w:tcPr>
          <w:p w14:paraId="1C920F4D" w14:textId="77777777" w:rsidR="00604B5C" w:rsidRDefault="00002E1B">
            <w:pPr>
              <w:spacing w:before="120" w:after="120"/>
              <w:rPr>
                <w:sz w:val="20"/>
                <w:szCs w:val="20"/>
              </w:rPr>
            </w:pPr>
            <w:r>
              <w:rPr>
                <w:sz w:val="20"/>
                <w:szCs w:val="20"/>
              </w:rPr>
              <w:t>15 Jul - 20 Sep 2021</w:t>
            </w:r>
          </w:p>
        </w:tc>
        <w:tc>
          <w:tcPr>
            <w:tcW w:w="3525" w:type="dxa"/>
            <w:tcBorders>
              <w:top w:val="single" w:sz="8" w:space="0" w:color="000000"/>
              <w:left w:val="nil"/>
              <w:bottom w:val="single" w:sz="8" w:space="0" w:color="000000"/>
              <w:right w:val="nil"/>
            </w:tcBorders>
            <w:tcMar>
              <w:top w:w="40" w:type="dxa"/>
              <w:left w:w="40" w:type="dxa"/>
              <w:bottom w:w="40" w:type="dxa"/>
              <w:right w:w="40" w:type="dxa"/>
            </w:tcMar>
          </w:tcPr>
          <w:p w14:paraId="2A61B732" w14:textId="77777777" w:rsidR="00604B5C" w:rsidRDefault="00002E1B">
            <w:pPr>
              <w:spacing w:before="120" w:after="120"/>
              <w:rPr>
                <w:sz w:val="20"/>
                <w:szCs w:val="20"/>
              </w:rPr>
            </w:pPr>
            <w:r>
              <w:rPr>
                <w:sz w:val="20"/>
                <w:szCs w:val="20"/>
              </w:rPr>
              <w:t>Copenhagen Architecture Festival</w:t>
            </w:r>
          </w:p>
        </w:tc>
      </w:tr>
      <w:tr w:rsidR="00604B5C" w14:paraId="6FF0C158" w14:textId="77777777" w:rsidTr="00494E51">
        <w:trPr>
          <w:trHeight w:val="863"/>
        </w:trPr>
        <w:tc>
          <w:tcPr>
            <w:tcW w:w="3317" w:type="dxa"/>
            <w:tcBorders>
              <w:top w:val="single" w:sz="8" w:space="0" w:color="000000"/>
              <w:left w:val="nil"/>
              <w:bottom w:val="single" w:sz="8" w:space="0" w:color="000000"/>
              <w:right w:val="nil"/>
            </w:tcBorders>
            <w:tcMar>
              <w:top w:w="40" w:type="dxa"/>
              <w:left w:w="40" w:type="dxa"/>
              <w:bottom w:w="40" w:type="dxa"/>
              <w:right w:w="40" w:type="dxa"/>
            </w:tcMar>
          </w:tcPr>
          <w:p w14:paraId="655B3853" w14:textId="77777777" w:rsidR="00604B5C" w:rsidRDefault="00002E1B">
            <w:pPr>
              <w:spacing w:before="120" w:after="120"/>
              <w:rPr>
                <w:sz w:val="20"/>
                <w:szCs w:val="20"/>
              </w:rPr>
            </w:pPr>
            <w:r w:rsidRPr="00CE30C4">
              <w:rPr>
                <w:b/>
                <w:sz w:val="20"/>
                <w:szCs w:val="20"/>
              </w:rPr>
              <w:lastRenderedPageBreak/>
              <w:t>Film x Architecture: If this walls could talk</w:t>
            </w:r>
            <w:r>
              <w:rPr>
                <w:sz w:val="20"/>
                <w:szCs w:val="20"/>
              </w:rPr>
              <w:br/>
              <w:t>Summer School</w:t>
            </w:r>
          </w:p>
        </w:tc>
        <w:tc>
          <w:tcPr>
            <w:tcW w:w="2415" w:type="dxa"/>
            <w:gridSpan w:val="2"/>
            <w:tcBorders>
              <w:top w:val="single" w:sz="8" w:space="0" w:color="000000"/>
              <w:left w:val="nil"/>
              <w:bottom w:val="single" w:sz="8" w:space="0" w:color="000000"/>
              <w:right w:val="nil"/>
            </w:tcBorders>
            <w:tcMar>
              <w:top w:w="40" w:type="dxa"/>
              <w:left w:w="40" w:type="dxa"/>
              <w:bottom w:w="40" w:type="dxa"/>
              <w:right w:w="40" w:type="dxa"/>
            </w:tcMar>
          </w:tcPr>
          <w:p w14:paraId="778CB818" w14:textId="2C82401E" w:rsidR="00604B5C" w:rsidRDefault="00002E1B">
            <w:pPr>
              <w:spacing w:before="120" w:after="120"/>
              <w:rPr>
                <w:sz w:val="20"/>
                <w:szCs w:val="20"/>
              </w:rPr>
            </w:pPr>
            <w:r>
              <w:rPr>
                <w:sz w:val="20"/>
                <w:szCs w:val="20"/>
              </w:rPr>
              <w:t>01</w:t>
            </w:r>
            <w:r w:rsidR="00C128C3">
              <w:rPr>
                <w:sz w:val="20"/>
                <w:szCs w:val="20"/>
              </w:rPr>
              <w:t xml:space="preserve"> </w:t>
            </w:r>
            <w:r>
              <w:rPr>
                <w:sz w:val="20"/>
                <w:szCs w:val="20"/>
              </w:rPr>
              <w:t>-</w:t>
            </w:r>
            <w:r w:rsidR="00C128C3">
              <w:rPr>
                <w:sz w:val="20"/>
                <w:szCs w:val="20"/>
              </w:rPr>
              <w:t xml:space="preserve"> </w:t>
            </w:r>
            <w:r>
              <w:rPr>
                <w:sz w:val="20"/>
                <w:szCs w:val="20"/>
              </w:rPr>
              <w:t>30 Sep 2021</w:t>
            </w:r>
          </w:p>
        </w:tc>
        <w:tc>
          <w:tcPr>
            <w:tcW w:w="3525" w:type="dxa"/>
            <w:tcBorders>
              <w:top w:val="single" w:sz="8" w:space="0" w:color="000000"/>
              <w:left w:val="nil"/>
              <w:bottom w:val="single" w:sz="8" w:space="0" w:color="000000"/>
              <w:right w:val="nil"/>
            </w:tcBorders>
            <w:tcMar>
              <w:top w:w="40" w:type="dxa"/>
              <w:left w:w="40" w:type="dxa"/>
              <w:bottom w:w="40" w:type="dxa"/>
              <w:right w:w="40" w:type="dxa"/>
            </w:tcMar>
          </w:tcPr>
          <w:p w14:paraId="6C7F6FCB" w14:textId="77777777" w:rsidR="00604B5C" w:rsidRDefault="00002E1B">
            <w:pPr>
              <w:spacing w:before="120" w:after="120"/>
              <w:rPr>
                <w:sz w:val="20"/>
                <w:szCs w:val="20"/>
              </w:rPr>
            </w:pPr>
            <w:r>
              <w:rPr>
                <w:sz w:val="20"/>
                <w:szCs w:val="20"/>
              </w:rPr>
              <w:t>Belgrade International Architecture Week</w:t>
            </w:r>
          </w:p>
        </w:tc>
      </w:tr>
      <w:tr w:rsidR="00604B5C" w14:paraId="4641B510" w14:textId="77777777" w:rsidTr="00494E51">
        <w:trPr>
          <w:trHeight w:val="863"/>
        </w:trPr>
        <w:tc>
          <w:tcPr>
            <w:tcW w:w="3317" w:type="dxa"/>
            <w:tcBorders>
              <w:top w:val="single" w:sz="8" w:space="0" w:color="000000"/>
              <w:left w:val="nil"/>
              <w:bottom w:val="single" w:sz="8" w:space="0" w:color="000000"/>
              <w:right w:val="nil"/>
            </w:tcBorders>
            <w:tcMar>
              <w:top w:w="40" w:type="dxa"/>
              <w:left w:w="40" w:type="dxa"/>
              <w:bottom w:w="40" w:type="dxa"/>
              <w:right w:w="40" w:type="dxa"/>
            </w:tcMar>
          </w:tcPr>
          <w:p w14:paraId="02363DE4" w14:textId="77777777" w:rsidR="00604B5C" w:rsidRDefault="00002E1B">
            <w:pPr>
              <w:spacing w:before="120" w:after="120"/>
              <w:rPr>
                <w:sz w:val="20"/>
                <w:szCs w:val="20"/>
              </w:rPr>
            </w:pPr>
            <w:r w:rsidRPr="00CE30C4">
              <w:rPr>
                <w:b/>
                <w:sz w:val="20"/>
                <w:szCs w:val="20"/>
              </w:rPr>
              <w:t>The House We Need</w:t>
            </w:r>
            <w:r>
              <w:rPr>
                <w:sz w:val="20"/>
                <w:szCs w:val="20"/>
              </w:rPr>
              <w:br/>
              <w:t>Workshop and Lecture Series</w:t>
            </w:r>
          </w:p>
        </w:tc>
        <w:tc>
          <w:tcPr>
            <w:tcW w:w="2415" w:type="dxa"/>
            <w:gridSpan w:val="2"/>
            <w:tcBorders>
              <w:top w:val="single" w:sz="8" w:space="0" w:color="000000"/>
              <w:left w:val="nil"/>
              <w:bottom w:val="single" w:sz="8" w:space="0" w:color="000000"/>
              <w:right w:val="nil"/>
            </w:tcBorders>
            <w:tcMar>
              <w:top w:w="40" w:type="dxa"/>
              <w:left w:w="40" w:type="dxa"/>
              <w:bottom w:w="40" w:type="dxa"/>
              <w:right w:w="40" w:type="dxa"/>
            </w:tcMar>
          </w:tcPr>
          <w:p w14:paraId="75F0FD1C" w14:textId="77777777" w:rsidR="00604B5C" w:rsidRDefault="00002E1B">
            <w:pPr>
              <w:spacing w:before="120" w:after="120"/>
              <w:rPr>
                <w:sz w:val="20"/>
                <w:szCs w:val="20"/>
              </w:rPr>
            </w:pPr>
            <w:r>
              <w:rPr>
                <w:sz w:val="20"/>
                <w:szCs w:val="20"/>
              </w:rPr>
              <w:t>01 Sep - 31 Oct 2021</w:t>
            </w:r>
          </w:p>
        </w:tc>
        <w:tc>
          <w:tcPr>
            <w:tcW w:w="3525" w:type="dxa"/>
            <w:tcBorders>
              <w:top w:val="single" w:sz="8" w:space="0" w:color="000000"/>
              <w:left w:val="nil"/>
              <w:bottom w:val="single" w:sz="8" w:space="0" w:color="000000"/>
              <w:right w:val="nil"/>
            </w:tcBorders>
            <w:tcMar>
              <w:top w:w="40" w:type="dxa"/>
              <w:left w:w="40" w:type="dxa"/>
              <w:bottom w:w="40" w:type="dxa"/>
              <w:right w:w="40" w:type="dxa"/>
            </w:tcMar>
          </w:tcPr>
          <w:p w14:paraId="392B1E99" w14:textId="77777777" w:rsidR="00604B5C" w:rsidRDefault="00002E1B">
            <w:pPr>
              <w:spacing w:before="120" w:after="120"/>
              <w:rPr>
                <w:sz w:val="20"/>
                <w:szCs w:val="20"/>
              </w:rPr>
            </w:pPr>
            <w:r>
              <w:rPr>
                <w:sz w:val="20"/>
                <w:szCs w:val="20"/>
              </w:rPr>
              <w:t>Estonian Museum of Architecture, Tallinn</w:t>
            </w:r>
          </w:p>
        </w:tc>
      </w:tr>
      <w:tr w:rsidR="00604B5C" w14:paraId="104F27A9" w14:textId="77777777" w:rsidTr="00494E51">
        <w:trPr>
          <w:trHeight w:val="863"/>
        </w:trPr>
        <w:tc>
          <w:tcPr>
            <w:tcW w:w="3317" w:type="dxa"/>
            <w:tcBorders>
              <w:top w:val="single" w:sz="8" w:space="0" w:color="000000"/>
              <w:left w:val="nil"/>
              <w:bottom w:val="single" w:sz="8" w:space="0" w:color="000000"/>
              <w:right w:val="nil"/>
            </w:tcBorders>
            <w:tcMar>
              <w:top w:w="40" w:type="dxa"/>
              <w:left w:w="40" w:type="dxa"/>
              <w:bottom w:w="40" w:type="dxa"/>
              <w:right w:w="40" w:type="dxa"/>
            </w:tcMar>
          </w:tcPr>
          <w:p w14:paraId="61CC0CB7" w14:textId="7C51FD01" w:rsidR="00604B5C" w:rsidRDefault="00002E1B">
            <w:pPr>
              <w:spacing w:before="120" w:after="120"/>
              <w:rPr>
                <w:sz w:val="20"/>
                <w:szCs w:val="20"/>
              </w:rPr>
            </w:pPr>
            <w:r w:rsidRPr="00CE30C4">
              <w:rPr>
                <w:b/>
                <w:sz w:val="20"/>
                <w:szCs w:val="20"/>
              </w:rPr>
              <w:t>Invisible Perspective: Women in the Space of Architecture</w:t>
            </w:r>
            <w:r>
              <w:rPr>
                <w:sz w:val="20"/>
                <w:szCs w:val="20"/>
              </w:rPr>
              <w:br/>
              <w:t>Workshop and Lecture Series</w:t>
            </w:r>
          </w:p>
        </w:tc>
        <w:tc>
          <w:tcPr>
            <w:tcW w:w="2415" w:type="dxa"/>
            <w:gridSpan w:val="2"/>
            <w:tcBorders>
              <w:top w:val="single" w:sz="8" w:space="0" w:color="000000"/>
              <w:left w:val="nil"/>
              <w:bottom w:val="single" w:sz="8" w:space="0" w:color="000000"/>
              <w:right w:val="nil"/>
            </w:tcBorders>
            <w:tcMar>
              <w:top w:w="40" w:type="dxa"/>
              <w:left w:w="40" w:type="dxa"/>
              <w:bottom w:w="40" w:type="dxa"/>
              <w:right w:w="40" w:type="dxa"/>
            </w:tcMar>
          </w:tcPr>
          <w:p w14:paraId="6C10A384" w14:textId="77777777" w:rsidR="00604B5C" w:rsidRDefault="00002E1B">
            <w:pPr>
              <w:spacing w:before="120" w:after="120"/>
              <w:rPr>
                <w:sz w:val="20"/>
                <w:szCs w:val="20"/>
              </w:rPr>
            </w:pPr>
            <w:r>
              <w:rPr>
                <w:sz w:val="20"/>
                <w:szCs w:val="20"/>
              </w:rPr>
              <w:t>16 Sep - 14 Nov 2021</w:t>
            </w:r>
          </w:p>
        </w:tc>
        <w:tc>
          <w:tcPr>
            <w:tcW w:w="3525" w:type="dxa"/>
            <w:tcBorders>
              <w:top w:val="single" w:sz="8" w:space="0" w:color="000000"/>
              <w:left w:val="nil"/>
              <w:bottom w:val="single" w:sz="8" w:space="0" w:color="000000"/>
              <w:right w:val="nil"/>
            </w:tcBorders>
            <w:tcMar>
              <w:top w:w="40" w:type="dxa"/>
              <w:left w:w="40" w:type="dxa"/>
              <w:bottom w:w="40" w:type="dxa"/>
              <w:right w:w="40" w:type="dxa"/>
            </w:tcMar>
          </w:tcPr>
          <w:p w14:paraId="555DF364" w14:textId="77777777" w:rsidR="00604B5C" w:rsidRDefault="00002E1B">
            <w:pPr>
              <w:spacing w:before="120" w:after="120"/>
              <w:rPr>
                <w:sz w:val="20"/>
                <w:szCs w:val="20"/>
              </w:rPr>
            </w:pPr>
            <w:r>
              <w:rPr>
                <w:sz w:val="20"/>
                <w:szCs w:val="20"/>
              </w:rPr>
              <w:t>Museum of Architecture in Wroclaw</w:t>
            </w:r>
          </w:p>
        </w:tc>
      </w:tr>
      <w:tr w:rsidR="00604B5C" w14:paraId="287D3377" w14:textId="77777777" w:rsidTr="00494E51">
        <w:trPr>
          <w:trHeight w:val="863"/>
        </w:trPr>
        <w:tc>
          <w:tcPr>
            <w:tcW w:w="3317" w:type="dxa"/>
            <w:tcBorders>
              <w:top w:val="single" w:sz="8" w:space="0" w:color="000000"/>
              <w:left w:val="nil"/>
              <w:bottom w:val="single" w:sz="8" w:space="0" w:color="000000"/>
              <w:right w:val="nil"/>
            </w:tcBorders>
            <w:tcMar>
              <w:top w:w="40" w:type="dxa"/>
              <w:left w:w="40" w:type="dxa"/>
              <w:bottom w:w="40" w:type="dxa"/>
              <w:right w:w="40" w:type="dxa"/>
            </w:tcMar>
          </w:tcPr>
          <w:p w14:paraId="47B13A30" w14:textId="77777777" w:rsidR="00604B5C" w:rsidRDefault="00002E1B">
            <w:pPr>
              <w:spacing w:before="120" w:after="120"/>
              <w:rPr>
                <w:sz w:val="20"/>
                <w:szCs w:val="20"/>
              </w:rPr>
            </w:pPr>
            <w:r w:rsidRPr="00CE30C4">
              <w:rPr>
                <w:b/>
                <w:sz w:val="20"/>
                <w:szCs w:val="20"/>
              </w:rPr>
              <w:t>Tirana Design Week 2021: Beyond</w:t>
            </w:r>
            <w:r>
              <w:rPr>
                <w:sz w:val="20"/>
                <w:szCs w:val="20"/>
              </w:rPr>
              <w:br/>
              <w:t>Festival</w:t>
            </w:r>
          </w:p>
        </w:tc>
        <w:tc>
          <w:tcPr>
            <w:tcW w:w="2415" w:type="dxa"/>
            <w:gridSpan w:val="2"/>
            <w:tcBorders>
              <w:top w:val="single" w:sz="8" w:space="0" w:color="000000"/>
              <w:left w:val="nil"/>
              <w:bottom w:val="single" w:sz="8" w:space="0" w:color="000000"/>
              <w:right w:val="nil"/>
            </w:tcBorders>
            <w:tcMar>
              <w:top w:w="40" w:type="dxa"/>
              <w:left w:w="40" w:type="dxa"/>
              <w:bottom w:w="40" w:type="dxa"/>
              <w:right w:w="40" w:type="dxa"/>
            </w:tcMar>
          </w:tcPr>
          <w:p w14:paraId="75121B53" w14:textId="77777777" w:rsidR="00604B5C" w:rsidRDefault="00002E1B">
            <w:pPr>
              <w:spacing w:before="120" w:after="120"/>
              <w:rPr>
                <w:sz w:val="20"/>
                <w:szCs w:val="20"/>
              </w:rPr>
            </w:pPr>
            <w:r>
              <w:rPr>
                <w:sz w:val="20"/>
                <w:szCs w:val="20"/>
              </w:rPr>
              <w:t>27 Sep - 08 Oct 2021</w:t>
            </w:r>
          </w:p>
        </w:tc>
        <w:tc>
          <w:tcPr>
            <w:tcW w:w="3525" w:type="dxa"/>
            <w:tcBorders>
              <w:top w:val="single" w:sz="8" w:space="0" w:color="000000"/>
              <w:left w:val="nil"/>
              <w:bottom w:val="single" w:sz="8" w:space="0" w:color="000000"/>
              <w:right w:val="nil"/>
            </w:tcBorders>
            <w:tcMar>
              <w:top w:w="40" w:type="dxa"/>
              <w:left w:w="40" w:type="dxa"/>
              <w:bottom w:w="40" w:type="dxa"/>
              <w:right w:w="40" w:type="dxa"/>
            </w:tcMar>
          </w:tcPr>
          <w:p w14:paraId="52AF41D4" w14:textId="77777777" w:rsidR="00604B5C" w:rsidRDefault="00002E1B">
            <w:pPr>
              <w:spacing w:before="120" w:after="120"/>
              <w:rPr>
                <w:sz w:val="20"/>
                <w:szCs w:val="20"/>
              </w:rPr>
            </w:pPr>
            <w:r>
              <w:rPr>
                <w:sz w:val="20"/>
                <w:szCs w:val="20"/>
              </w:rPr>
              <w:t>POLIS University, Tirana</w:t>
            </w:r>
          </w:p>
        </w:tc>
      </w:tr>
      <w:tr w:rsidR="00604B5C" w14:paraId="1C29102A" w14:textId="77777777" w:rsidTr="00494E51">
        <w:trPr>
          <w:trHeight w:val="863"/>
        </w:trPr>
        <w:tc>
          <w:tcPr>
            <w:tcW w:w="3317" w:type="dxa"/>
            <w:tcBorders>
              <w:top w:val="single" w:sz="8" w:space="0" w:color="000000"/>
              <w:left w:val="nil"/>
              <w:bottom w:val="single" w:sz="8" w:space="0" w:color="000000"/>
              <w:right w:val="nil"/>
            </w:tcBorders>
            <w:tcMar>
              <w:top w:w="40" w:type="dxa"/>
              <w:left w:w="40" w:type="dxa"/>
              <w:bottom w:w="40" w:type="dxa"/>
              <w:right w:w="40" w:type="dxa"/>
            </w:tcMar>
          </w:tcPr>
          <w:p w14:paraId="662C20B7" w14:textId="77777777" w:rsidR="00604B5C" w:rsidRDefault="00002E1B">
            <w:pPr>
              <w:spacing w:before="120" w:after="120"/>
              <w:rPr>
                <w:sz w:val="20"/>
                <w:szCs w:val="20"/>
              </w:rPr>
            </w:pPr>
            <w:r w:rsidRPr="00CE30C4">
              <w:rPr>
                <w:b/>
                <w:sz w:val="20"/>
                <w:szCs w:val="20"/>
              </w:rPr>
              <w:t>Revisiting Future Architecture Collections</w:t>
            </w:r>
            <w:r>
              <w:rPr>
                <w:sz w:val="20"/>
                <w:szCs w:val="20"/>
              </w:rPr>
              <w:br/>
              <w:t>Exhibition</w:t>
            </w:r>
          </w:p>
        </w:tc>
        <w:tc>
          <w:tcPr>
            <w:tcW w:w="2415" w:type="dxa"/>
            <w:gridSpan w:val="2"/>
            <w:tcBorders>
              <w:top w:val="single" w:sz="8" w:space="0" w:color="000000"/>
              <w:left w:val="nil"/>
              <w:bottom w:val="single" w:sz="8" w:space="0" w:color="000000"/>
              <w:right w:val="nil"/>
            </w:tcBorders>
            <w:tcMar>
              <w:top w:w="40" w:type="dxa"/>
              <w:left w:w="40" w:type="dxa"/>
              <w:bottom w:w="40" w:type="dxa"/>
              <w:right w:w="40" w:type="dxa"/>
            </w:tcMar>
          </w:tcPr>
          <w:p w14:paraId="45EFE712" w14:textId="5BC8C1D6" w:rsidR="00604B5C" w:rsidRDefault="00C128C3">
            <w:pPr>
              <w:spacing w:before="120" w:after="120"/>
              <w:rPr>
                <w:sz w:val="20"/>
                <w:szCs w:val="20"/>
              </w:rPr>
            </w:pPr>
            <w:r>
              <w:rPr>
                <w:sz w:val="20"/>
                <w:szCs w:val="20"/>
              </w:rPr>
              <w:t xml:space="preserve">14 Oct - </w:t>
            </w:r>
            <w:r w:rsidR="00002E1B">
              <w:rPr>
                <w:sz w:val="20"/>
                <w:szCs w:val="20"/>
              </w:rPr>
              <w:t>11 Dec 2021</w:t>
            </w:r>
          </w:p>
        </w:tc>
        <w:tc>
          <w:tcPr>
            <w:tcW w:w="3525" w:type="dxa"/>
            <w:tcBorders>
              <w:top w:val="single" w:sz="8" w:space="0" w:color="000000"/>
              <w:left w:val="nil"/>
              <w:bottom w:val="single" w:sz="8" w:space="0" w:color="000000"/>
              <w:right w:val="nil"/>
            </w:tcBorders>
            <w:tcMar>
              <w:top w:w="40" w:type="dxa"/>
              <w:left w:w="40" w:type="dxa"/>
              <w:bottom w:w="40" w:type="dxa"/>
              <w:right w:w="40" w:type="dxa"/>
            </w:tcMar>
          </w:tcPr>
          <w:p w14:paraId="1F80682C" w14:textId="77777777" w:rsidR="00604B5C" w:rsidRDefault="00002E1B">
            <w:pPr>
              <w:spacing w:before="120" w:after="120"/>
              <w:rPr>
                <w:sz w:val="20"/>
                <w:szCs w:val="20"/>
              </w:rPr>
            </w:pPr>
            <w:r>
              <w:rPr>
                <w:sz w:val="20"/>
                <w:szCs w:val="20"/>
              </w:rPr>
              <w:t>Lisbon Architecture Triennale</w:t>
            </w:r>
          </w:p>
        </w:tc>
      </w:tr>
      <w:tr w:rsidR="00604B5C" w14:paraId="3ACF87AB" w14:textId="77777777" w:rsidTr="00494E51">
        <w:trPr>
          <w:trHeight w:val="863"/>
        </w:trPr>
        <w:tc>
          <w:tcPr>
            <w:tcW w:w="3317" w:type="dxa"/>
            <w:tcBorders>
              <w:top w:val="single" w:sz="8" w:space="0" w:color="000000"/>
              <w:left w:val="nil"/>
              <w:bottom w:val="single" w:sz="8" w:space="0" w:color="000000"/>
              <w:right w:val="nil"/>
            </w:tcBorders>
            <w:tcMar>
              <w:top w:w="40" w:type="dxa"/>
              <w:left w:w="40" w:type="dxa"/>
              <w:bottom w:w="40" w:type="dxa"/>
              <w:right w:w="40" w:type="dxa"/>
            </w:tcMar>
          </w:tcPr>
          <w:p w14:paraId="6E5DED3A" w14:textId="360A723B" w:rsidR="00721B8A" w:rsidRDefault="00002E1B">
            <w:pPr>
              <w:spacing w:before="120" w:after="120"/>
              <w:rPr>
                <w:sz w:val="20"/>
                <w:szCs w:val="20"/>
              </w:rPr>
            </w:pPr>
            <w:r w:rsidRPr="00CE30C4">
              <w:rPr>
                <w:b/>
                <w:sz w:val="20"/>
                <w:szCs w:val="20"/>
              </w:rPr>
              <w:t>Driving the Human</w:t>
            </w:r>
            <w:r>
              <w:rPr>
                <w:sz w:val="20"/>
                <w:szCs w:val="20"/>
              </w:rPr>
              <w:br/>
              <w:t>Conference</w:t>
            </w:r>
          </w:p>
        </w:tc>
        <w:tc>
          <w:tcPr>
            <w:tcW w:w="2375" w:type="dxa"/>
            <w:tcBorders>
              <w:top w:val="single" w:sz="8" w:space="0" w:color="000000"/>
              <w:left w:val="nil"/>
              <w:bottom w:val="single" w:sz="8" w:space="0" w:color="000000"/>
              <w:right w:val="nil"/>
            </w:tcBorders>
            <w:tcMar>
              <w:top w:w="40" w:type="dxa"/>
              <w:left w:w="40" w:type="dxa"/>
              <w:bottom w:w="40" w:type="dxa"/>
              <w:right w:w="40" w:type="dxa"/>
            </w:tcMar>
          </w:tcPr>
          <w:p w14:paraId="2462BF56" w14:textId="6C42047D" w:rsidR="00604B5C" w:rsidRDefault="00002E1B">
            <w:pPr>
              <w:spacing w:before="120" w:after="120"/>
              <w:rPr>
                <w:sz w:val="20"/>
                <w:szCs w:val="20"/>
              </w:rPr>
            </w:pPr>
            <w:r>
              <w:rPr>
                <w:sz w:val="20"/>
                <w:szCs w:val="20"/>
              </w:rPr>
              <w:t>15</w:t>
            </w:r>
            <w:r w:rsidR="00C128C3">
              <w:rPr>
                <w:sz w:val="20"/>
                <w:szCs w:val="20"/>
              </w:rPr>
              <w:t xml:space="preserve"> </w:t>
            </w:r>
            <w:r>
              <w:rPr>
                <w:sz w:val="20"/>
                <w:szCs w:val="20"/>
              </w:rPr>
              <w:t>-</w:t>
            </w:r>
            <w:r w:rsidR="00C128C3">
              <w:rPr>
                <w:sz w:val="20"/>
                <w:szCs w:val="20"/>
              </w:rPr>
              <w:t xml:space="preserve"> </w:t>
            </w:r>
            <w:r>
              <w:rPr>
                <w:sz w:val="20"/>
                <w:szCs w:val="20"/>
              </w:rPr>
              <w:t>17 Oct 2021</w:t>
            </w:r>
          </w:p>
        </w:tc>
        <w:tc>
          <w:tcPr>
            <w:tcW w:w="3565" w:type="dxa"/>
            <w:gridSpan w:val="2"/>
            <w:tcBorders>
              <w:top w:val="single" w:sz="8" w:space="0" w:color="000000"/>
              <w:left w:val="nil"/>
              <w:bottom w:val="single" w:sz="8" w:space="0" w:color="000000"/>
              <w:right w:val="nil"/>
            </w:tcBorders>
            <w:tcMar>
              <w:top w:w="40" w:type="dxa"/>
              <w:left w:w="40" w:type="dxa"/>
              <w:bottom w:w="40" w:type="dxa"/>
              <w:right w:w="40" w:type="dxa"/>
            </w:tcMar>
          </w:tcPr>
          <w:p w14:paraId="7B53040E" w14:textId="77777777" w:rsidR="00604B5C" w:rsidRDefault="00002E1B">
            <w:pPr>
              <w:spacing w:before="120" w:after="120"/>
              <w:rPr>
                <w:sz w:val="20"/>
                <w:szCs w:val="20"/>
              </w:rPr>
            </w:pPr>
            <w:r>
              <w:rPr>
                <w:sz w:val="20"/>
                <w:szCs w:val="20"/>
              </w:rPr>
              <w:t>Forecast, Berlin</w:t>
            </w:r>
          </w:p>
        </w:tc>
      </w:tr>
      <w:tr w:rsidR="00494E51" w14:paraId="3FABE196" w14:textId="77777777" w:rsidTr="00494E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63"/>
        </w:trPr>
        <w:tc>
          <w:tcPr>
            <w:tcW w:w="3317" w:type="dxa"/>
          </w:tcPr>
          <w:p w14:paraId="4957A298" w14:textId="6455C4AE" w:rsidR="00494E51" w:rsidRDefault="00494E51" w:rsidP="00DD63B4">
            <w:pPr>
              <w:spacing w:before="120" w:after="120"/>
              <w:rPr>
                <w:sz w:val="20"/>
                <w:szCs w:val="20"/>
              </w:rPr>
            </w:pPr>
          </w:p>
        </w:tc>
        <w:tc>
          <w:tcPr>
            <w:tcW w:w="2375" w:type="dxa"/>
          </w:tcPr>
          <w:p w14:paraId="42057391" w14:textId="2349E152" w:rsidR="00494E51" w:rsidRDefault="00494E51" w:rsidP="00DD63B4">
            <w:pPr>
              <w:spacing w:before="120" w:after="120"/>
              <w:rPr>
                <w:sz w:val="20"/>
                <w:szCs w:val="20"/>
              </w:rPr>
            </w:pPr>
          </w:p>
        </w:tc>
        <w:tc>
          <w:tcPr>
            <w:tcW w:w="3565" w:type="dxa"/>
            <w:gridSpan w:val="2"/>
          </w:tcPr>
          <w:p w14:paraId="662F4D0D" w14:textId="42B7E145" w:rsidR="00494E51" w:rsidRDefault="00494E51" w:rsidP="00DD63B4">
            <w:pPr>
              <w:spacing w:before="120" w:after="120"/>
              <w:rPr>
                <w:sz w:val="20"/>
                <w:szCs w:val="20"/>
              </w:rPr>
            </w:pPr>
          </w:p>
        </w:tc>
      </w:tr>
    </w:tbl>
    <w:p w14:paraId="46948B41" w14:textId="77777777" w:rsidR="00604B5C" w:rsidRDefault="00604B5C">
      <w:pPr>
        <w:pBdr>
          <w:top w:val="nil"/>
          <w:left w:val="nil"/>
          <w:bottom w:val="nil"/>
          <w:right w:val="nil"/>
          <w:between w:val="nil"/>
        </w:pBdr>
      </w:pPr>
    </w:p>
    <w:p w14:paraId="173F4ED7" w14:textId="18C9D2AB" w:rsidR="00604B5C" w:rsidRDefault="00002E1B">
      <w:pPr>
        <w:spacing w:after="280"/>
      </w:pPr>
      <w:r>
        <w:t xml:space="preserve">Future Architecture’s board will invite selected applicants to present their projects at the annual Creative Exchange event in February 2021. The CEx2021 will take place via the online format of </w:t>
      </w:r>
      <w:hyperlink r:id="rId8" w:history="1">
        <w:r w:rsidRPr="00CE30C4">
          <w:rPr>
            <w:rStyle w:val="Hyperlink"/>
          </w:rPr>
          <w:t>the Future Architecture Rooms</w:t>
        </w:r>
      </w:hyperlink>
      <w:r>
        <w:t xml:space="preserve"> within the Common Room - an unconventional virtual environment for presentations, lectures and matchmaking. The platform will cover the cost of the preparation and delivery of video content for 25 selected applicants. Selected applicants will then be invited to participate in activities within the European Architecture Program, implemented by the institution</w:t>
      </w:r>
      <w:r w:rsidR="00CE30C4">
        <w:t xml:space="preserve"> members of the platform across</w:t>
      </w:r>
      <w:r>
        <w:t xml:space="preserve"> Europe. The platform will cover the costs of travel (from wi</w:t>
      </w:r>
      <w:r w:rsidR="00CE30C4">
        <w:t xml:space="preserve">thin Europe) and accommodation </w:t>
      </w:r>
      <w:r>
        <w:t>needed for engagement in public events, or production costs for online events, and will provide an honorarium to the participants that they invite to contribute to their events.</w:t>
      </w:r>
    </w:p>
    <w:p w14:paraId="72C0556F" w14:textId="77777777" w:rsidR="00604B5C" w:rsidRDefault="00002E1B">
      <w:pPr>
        <w:pBdr>
          <w:top w:val="nil"/>
          <w:left w:val="nil"/>
          <w:bottom w:val="nil"/>
          <w:right w:val="nil"/>
          <w:between w:val="nil"/>
        </w:pBdr>
      </w:pPr>
      <w:r>
        <w:t>All applications will be published on the website of the Future Architecture platform. The applications will be judged by the Future Architecture board of members, the Future Architecture alumni, and members of the public through online voting.</w:t>
      </w:r>
    </w:p>
    <w:p w14:paraId="579A8087" w14:textId="77777777" w:rsidR="00604B5C" w:rsidRDefault="00604B5C">
      <w:pPr>
        <w:pBdr>
          <w:top w:val="nil"/>
          <w:left w:val="nil"/>
          <w:bottom w:val="nil"/>
          <w:right w:val="nil"/>
          <w:between w:val="nil"/>
        </w:pBdr>
      </w:pPr>
    </w:p>
    <w:p w14:paraId="5D41A8F6" w14:textId="77777777" w:rsidR="00604B5C" w:rsidRDefault="00002E1B" w:rsidP="00F50287">
      <w:pPr>
        <w:outlineLvl w:val="0"/>
        <w:rPr>
          <w:b/>
        </w:rPr>
      </w:pPr>
      <w:r>
        <w:rPr>
          <w:b/>
        </w:rPr>
        <w:t>Timetable and Deadlines</w:t>
      </w:r>
    </w:p>
    <w:p w14:paraId="3AFBD11D" w14:textId="77777777" w:rsidR="00604B5C" w:rsidRDefault="00604B5C">
      <w:pPr>
        <w:pBdr>
          <w:top w:val="nil"/>
          <w:left w:val="nil"/>
          <w:bottom w:val="nil"/>
          <w:right w:val="nil"/>
          <w:between w:val="nil"/>
        </w:pBdr>
      </w:pPr>
    </w:p>
    <w:p w14:paraId="69922704" w14:textId="77777777" w:rsidR="00604B5C" w:rsidRDefault="00002E1B">
      <w:pPr>
        <w:numPr>
          <w:ilvl w:val="0"/>
          <w:numId w:val="1"/>
        </w:numPr>
        <w:pBdr>
          <w:top w:val="nil"/>
          <w:left w:val="nil"/>
          <w:bottom w:val="nil"/>
          <w:right w:val="nil"/>
          <w:between w:val="nil"/>
        </w:pBdr>
        <w:ind w:left="450"/>
      </w:pPr>
      <w:r>
        <w:t>Publication of the Call for Ideas: 17 November 2020</w:t>
      </w:r>
    </w:p>
    <w:p w14:paraId="26EFAA5C" w14:textId="77777777" w:rsidR="00604B5C" w:rsidRDefault="00002E1B">
      <w:pPr>
        <w:numPr>
          <w:ilvl w:val="0"/>
          <w:numId w:val="1"/>
        </w:numPr>
        <w:pBdr>
          <w:top w:val="nil"/>
          <w:left w:val="nil"/>
          <w:bottom w:val="nil"/>
          <w:right w:val="nil"/>
          <w:between w:val="nil"/>
        </w:pBdr>
        <w:ind w:left="450"/>
      </w:pPr>
      <w:r>
        <w:t>Deadline for submitting applications: 6 January 2021</w:t>
      </w:r>
    </w:p>
    <w:p w14:paraId="53674018" w14:textId="53C4AB12" w:rsidR="00604B5C" w:rsidRDefault="00002E1B">
      <w:pPr>
        <w:numPr>
          <w:ilvl w:val="0"/>
          <w:numId w:val="1"/>
        </w:numPr>
        <w:pBdr>
          <w:top w:val="nil"/>
          <w:left w:val="nil"/>
          <w:bottom w:val="nil"/>
          <w:right w:val="nil"/>
          <w:between w:val="nil"/>
        </w:pBdr>
        <w:ind w:left="450"/>
      </w:pPr>
      <w:r>
        <w:t>Announc</w:t>
      </w:r>
      <w:r w:rsidR="00CE30C4">
        <w:t xml:space="preserve">ement of the selected 25 ideas: </w:t>
      </w:r>
      <w:r>
        <w:t>15 January 2021</w:t>
      </w:r>
    </w:p>
    <w:p w14:paraId="3B12CD28" w14:textId="4ED8D19F" w:rsidR="00604B5C" w:rsidRDefault="00CE30C4">
      <w:pPr>
        <w:numPr>
          <w:ilvl w:val="0"/>
          <w:numId w:val="1"/>
        </w:numPr>
        <w:pBdr>
          <w:top w:val="nil"/>
          <w:left w:val="nil"/>
          <w:bottom w:val="nil"/>
          <w:right w:val="nil"/>
          <w:between w:val="nil"/>
        </w:pBdr>
        <w:ind w:left="450"/>
      </w:pPr>
      <w:r>
        <w:t xml:space="preserve">Creative Exchange: </w:t>
      </w:r>
      <w:r w:rsidR="00002E1B">
        <w:t>17</w:t>
      </w:r>
      <w:r>
        <w:t xml:space="preserve"> </w:t>
      </w:r>
      <w:r w:rsidR="00002E1B">
        <w:t>–</w:t>
      </w:r>
      <w:r>
        <w:t xml:space="preserve"> </w:t>
      </w:r>
      <w:r w:rsidR="00002E1B">
        <w:t>19 February 2021</w:t>
      </w:r>
    </w:p>
    <w:p w14:paraId="5B555BB6" w14:textId="77777777" w:rsidR="00604B5C" w:rsidRDefault="00002E1B">
      <w:pPr>
        <w:numPr>
          <w:ilvl w:val="0"/>
          <w:numId w:val="1"/>
        </w:numPr>
        <w:pBdr>
          <w:top w:val="nil"/>
          <w:left w:val="nil"/>
          <w:bottom w:val="nil"/>
          <w:right w:val="nil"/>
          <w:between w:val="nil"/>
        </w:pBdr>
        <w:ind w:left="450"/>
      </w:pPr>
      <w:r>
        <w:lastRenderedPageBreak/>
        <w:t>European Architecture Program: 1 March – 31 October 2021</w:t>
      </w:r>
    </w:p>
    <w:p w14:paraId="74AC2955" w14:textId="77777777" w:rsidR="00604B5C" w:rsidRDefault="00604B5C">
      <w:pPr>
        <w:pBdr>
          <w:top w:val="nil"/>
          <w:left w:val="nil"/>
          <w:bottom w:val="nil"/>
          <w:right w:val="nil"/>
          <w:between w:val="nil"/>
        </w:pBdr>
      </w:pPr>
    </w:p>
    <w:p w14:paraId="14B3959D" w14:textId="77777777" w:rsidR="00D85E71" w:rsidRDefault="00D85E71" w:rsidP="00F50287">
      <w:pPr>
        <w:pBdr>
          <w:top w:val="nil"/>
          <w:left w:val="nil"/>
          <w:bottom w:val="nil"/>
          <w:right w:val="nil"/>
          <w:between w:val="nil"/>
        </w:pBdr>
        <w:outlineLvl w:val="0"/>
        <w:rPr>
          <w:b/>
        </w:rPr>
      </w:pPr>
    </w:p>
    <w:p w14:paraId="487F5C7C" w14:textId="77777777" w:rsidR="00D85E71" w:rsidRDefault="00D85E71" w:rsidP="00F50287">
      <w:pPr>
        <w:pBdr>
          <w:top w:val="nil"/>
          <w:left w:val="nil"/>
          <w:bottom w:val="nil"/>
          <w:right w:val="nil"/>
          <w:between w:val="nil"/>
        </w:pBdr>
        <w:outlineLvl w:val="0"/>
        <w:rPr>
          <w:b/>
        </w:rPr>
      </w:pPr>
    </w:p>
    <w:p w14:paraId="0BBAA861" w14:textId="77777777" w:rsidR="00604B5C" w:rsidRDefault="00002E1B" w:rsidP="00F50287">
      <w:pPr>
        <w:pBdr>
          <w:top w:val="nil"/>
          <w:left w:val="nil"/>
          <w:bottom w:val="nil"/>
          <w:right w:val="nil"/>
          <w:between w:val="nil"/>
        </w:pBdr>
        <w:outlineLvl w:val="0"/>
        <w:rPr>
          <w:b/>
        </w:rPr>
      </w:pPr>
      <w:r>
        <w:rPr>
          <w:b/>
        </w:rPr>
        <w:t>Eligibility</w:t>
      </w:r>
    </w:p>
    <w:p w14:paraId="12DA4684" w14:textId="77777777" w:rsidR="00604B5C" w:rsidRDefault="00604B5C">
      <w:pPr>
        <w:pBdr>
          <w:top w:val="nil"/>
          <w:left w:val="nil"/>
          <w:bottom w:val="nil"/>
          <w:right w:val="nil"/>
          <w:between w:val="nil"/>
        </w:pBdr>
      </w:pPr>
    </w:p>
    <w:p w14:paraId="284F4921" w14:textId="24300FCB" w:rsidR="00C128C3" w:rsidRDefault="00002E1B">
      <w:pPr>
        <w:pBdr>
          <w:top w:val="nil"/>
          <w:left w:val="nil"/>
          <w:bottom w:val="nil"/>
          <w:right w:val="nil"/>
          <w:between w:val="nil"/>
        </w:pBdr>
      </w:pPr>
      <w:r>
        <w:t xml:space="preserve">The call is open to emerging architects, landscape architects, urban planners, designers, engineers, artists, curators, people involved in architectural communication and anyone whose professional work is focused on the future of architecture and living environments. </w:t>
      </w:r>
    </w:p>
    <w:p w14:paraId="5ACFEF0C" w14:textId="0BB94808" w:rsidR="00604B5C" w:rsidRDefault="00C128C3">
      <w:pPr>
        <w:pBdr>
          <w:top w:val="nil"/>
          <w:left w:val="nil"/>
          <w:bottom w:val="nil"/>
          <w:right w:val="nil"/>
          <w:between w:val="nil"/>
        </w:pBdr>
      </w:pPr>
      <w:r>
        <w:t xml:space="preserve">To </w:t>
      </w:r>
      <w:r w:rsidR="00002E1B">
        <w:t>be eligible as an emerging creative for the Future Architecture Platform, applicants must meet the following criteria:</w:t>
      </w:r>
    </w:p>
    <w:p w14:paraId="37B37E4F" w14:textId="77777777" w:rsidR="00D85E71" w:rsidRDefault="00D85E71">
      <w:pPr>
        <w:pBdr>
          <w:top w:val="nil"/>
          <w:left w:val="nil"/>
          <w:bottom w:val="nil"/>
          <w:right w:val="nil"/>
          <w:between w:val="nil"/>
        </w:pBdr>
      </w:pPr>
    </w:p>
    <w:p w14:paraId="761288EE" w14:textId="729AE1DA" w:rsidR="00604B5C" w:rsidRDefault="00002E1B">
      <w:pPr>
        <w:numPr>
          <w:ilvl w:val="0"/>
          <w:numId w:val="2"/>
        </w:numPr>
        <w:pBdr>
          <w:top w:val="nil"/>
          <w:left w:val="nil"/>
          <w:bottom w:val="nil"/>
          <w:right w:val="nil"/>
          <w:between w:val="nil"/>
        </w:pBdr>
        <w:ind w:left="450"/>
      </w:pPr>
      <w:r>
        <w:t xml:space="preserve">The applicant’s independent work(s) related to architecture or </w:t>
      </w:r>
      <w:r w:rsidR="000000DB">
        <w:t>city development must have been</w:t>
      </w:r>
      <w:r>
        <w:t xml:space="preserve"> created after graduation and within the last two years;</w:t>
      </w:r>
    </w:p>
    <w:p w14:paraId="401C100B" w14:textId="7075E4D2" w:rsidR="00604B5C" w:rsidRDefault="000000DB">
      <w:pPr>
        <w:numPr>
          <w:ilvl w:val="0"/>
          <w:numId w:val="2"/>
        </w:numPr>
        <w:pBdr>
          <w:top w:val="nil"/>
          <w:left w:val="nil"/>
          <w:bottom w:val="nil"/>
          <w:right w:val="nil"/>
          <w:between w:val="nil"/>
        </w:pBdr>
        <w:ind w:left="450"/>
      </w:pPr>
      <w:r>
        <w:t xml:space="preserve">The applicant must have </w:t>
      </w:r>
      <w:r w:rsidR="00002E1B">
        <w:t>publicly presented or published their independent work(s);</w:t>
      </w:r>
    </w:p>
    <w:p w14:paraId="0FA039F6" w14:textId="170CB315" w:rsidR="00604B5C" w:rsidRDefault="00002E1B">
      <w:pPr>
        <w:numPr>
          <w:ilvl w:val="0"/>
          <w:numId w:val="2"/>
        </w:numPr>
        <w:pBdr>
          <w:top w:val="nil"/>
          <w:left w:val="nil"/>
          <w:bottom w:val="nil"/>
          <w:right w:val="nil"/>
          <w:between w:val="nil"/>
        </w:pBdr>
        <w:ind w:left="450"/>
      </w:pPr>
      <w:r>
        <w:t xml:space="preserve">The applicant must not yet have attained recognition through the publication of a body of critically recognized work, or through the work of major and/or established institutions; </w:t>
      </w:r>
    </w:p>
    <w:p w14:paraId="10DC3C2E" w14:textId="52D17ED4" w:rsidR="00604B5C" w:rsidRDefault="00002E1B">
      <w:pPr>
        <w:numPr>
          <w:ilvl w:val="0"/>
          <w:numId w:val="2"/>
        </w:numPr>
        <w:pBdr>
          <w:top w:val="nil"/>
          <w:left w:val="nil"/>
          <w:bottom w:val="nil"/>
          <w:right w:val="nil"/>
          <w:between w:val="nil"/>
        </w:pBdr>
        <w:ind w:left="450"/>
      </w:pPr>
      <w:r>
        <w:t>The applicant must not have participated in previous Future Architecture Platform activities;</w:t>
      </w:r>
    </w:p>
    <w:p w14:paraId="6BFD71D2" w14:textId="77777777" w:rsidR="00604B5C" w:rsidRDefault="00002E1B">
      <w:pPr>
        <w:numPr>
          <w:ilvl w:val="0"/>
          <w:numId w:val="2"/>
        </w:numPr>
        <w:pBdr>
          <w:top w:val="nil"/>
          <w:left w:val="nil"/>
          <w:bottom w:val="nil"/>
          <w:right w:val="nil"/>
          <w:between w:val="nil"/>
        </w:pBdr>
        <w:ind w:left="450"/>
      </w:pPr>
      <w:r>
        <w:t>The applicant may be an individual or a collective.</w:t>
      </w:r>
    </w:p>
    <w:p w14:paraId="75047F92" w14:textId="77777777" w:rsidR="00604B5C" w:rsidRDefault="00604B5C">
      <w:pPr>
        <w:pBdr>
          <w:top w:val="nil"/>
          <w:left w:val="nil"/>
          <w:bottom w:val="nil"/>
          <w:right w:val="nil"/>
          <w:between w:val="nil"/>
        </w:pBdr>
      </w:pPr>
    </w:p>
    <w:p w14:paraId="489EEEA9" w14:textId="77777777" w:rsidR="00604B5C" w:rsidRDefault="00002E1B">
      <w:pPr>
        <w:pBdr>
          <w:top w:val="nil"/>
          <w:left w:val="nil"/>
          <w:bottom w:val="nil"/>
          <w:right w:val="nil"/>
          <w:between w:val="nil"/>
        </w:pBdr>
      </w:pPr>
      <w:r>
        <w:t>The open call starts at 12.00 am CET on 17 November 2020, and all entries must be received by 6 January 2021. Multiple entries are permitted as an individual or as a collective.</w:t>
      </w:r>
    </w:p>
    <w:p w14:paraId="1F0C7E15" w14:textId="77777777" w:rsidR="00AF2355" w:rsidRDefault="00AF2355">
      <w:pPr>
        <w:pBdr>
          <w:top w:val="nil"/>
          <w:left w:val="nil"/>
          <w:bottom w:val="nil"/>
          <w:right w:val="nil"/>
          <w:between w:val="nil"/>
        </w:pBdr>
      </w:pPr>
    </w:p>
    <w:p w14:paraId="088E885A" w14:textId="19A9915B" w:rsidR="00AF2355" w:rsidRPr="00AF2355" w:rsidRDefault="00AF2355">
      <w:pPr>
        <w:pBdr>
          <w:top w:val="nil"/>
          <w:left w:val="nil"/>
          <w:bottom w:val="nil"/>
          <w:right w:val="nil"/>
          <w:between w:val="nil"/>
        </w:pBdr>
        <w:rPr>
          <w:rStyle w:val="Hyperlink"/>
          <w:color w:val="auto"/>
          <w:sz w:val="36"/>
          <w:szCs w:val="36"/>
        </w:rPr>
      </w:pPr>
      <w:r w:rsidRPr="00AF2355">
        <w:rPr>
          <w:sz w:val="36"/>
          <w:szCs w:val="36"/>
        </w:rPr>
        <w:fldChar w:fldCharType="begin"/>
      </w:r>
      <w:r w:rsidRPr="00AF2355">
        <w:rPr>
          <w:sz w:val="36"/>
          <w:szCs w:val="36"/>
        </w:rPr>
        <w:instrText xml:space="preserve"> HYPERLINK "https://futurearchitectureplatform.org/open-call/" </w:instrText>
      </w:r>
      <w:r w:rsidRPr="00AF2355">
        <w:rPr>
          <w:sz w:val="36"/>
          <w:szCs w:val="36"/>
        </w:rPr>
        <w:fldChar w:fldCharType="separate"/>
      </w:r>
      <w:r w:rsidRPr="00AF2355">
        <w:rPr>
          <w:rStyle w:val="Hyperlink"/>
          <w:color w:val="auto"/>
          <w:sz w:val="36"/>
          <w:szCs w:val="36"/>
        </w:rPr>
        <w:t>Call for Ideas application</w:t>
      </w:r>
      <w:r w:rsidR="00CE30C4">
        <w:rPr>
          <w:rStyle w:val="Hyperlink"/>
          <w:color w:val="auto"/>
          <w:sz w:val="36"/>
          <w:szCs w:val="36"/>
        </w:rPr>
        <w:t xml:space="preserve"> &gt;&gt;</w:t>
      </w:r>
    </w:p>
    <w:p w14:paraId="7CAACEDC" w14:textId="1FDF6319" w:rsidR="00AF2355" w:rsidRPr="00AF2355" w:rsidRDefault="00AF2355">
      <w:pPr>
        <w:pBdr>
          <w:top w:val="nil"/>
          <w:left w:val="nil"/>
          <w:bottom w:val="nil"/>
          <w:right w:val="nil"/>
          <w:between w:val="nil"/>
        </w:pBdr>
        <w:rPr>
          <w:sz w:val="36"/>
          <w:szCs w:val="36"/>
        </w:rPr>
      </w:pPr>
      <w:r w:rsidRPr="00AF2355">
        <w:rPr>
          <w:sz w:val="36"/>
          <w:szCs w:val="36"/>
        </w:rPr>
        <w:fldChar w:fldCharType="end"/>
      </w:r>
    </w:p>
    <w:p w14:paraId="4864223B" w14:textId="193A142C" w:rsidR="00AF2355" w:rsidRPr="00AF2355" w:rsidRDefault="00AF2355">
      <w:pPr>
        <w:pBdr>
          <w:top w:val="nil"/>
          <w:left w:val="nil"/>
          <w:bottom w:val="nil"/>
          <w:right w:val="nil"/>
          <w:between w:val="nil"/>
        </w:pBdr>
        <w:rPr>
          <w:rStyle w:val="Hyperlink"/>
          <w:color w:val="auto"/>
          <w:sz w:val="36"/>
          <w:szCs w:val="36"/>
        </w:rPr>
      </w:pPr>
      <w:r w:rsidRPr="00AF2355">
        <w:rPr>
          <w:sz w:val="36"/>
          <w:szCs w:val="36"/>
        </w:rPr>
        <w:fldChar w:fldCharType="begin"/>
      </w:r>
      <w:r w:rsidRPr="00AF2355">
        <w:rPr>
          <w:sz w:val="36"/>
          <w:szCs w:val="36"/>
        </w:rPr>
        <w:instrText xml:space="preserve"> HYPERLINK "https://futurearchitectureplatform.org/programme/" </w:instrText>
      </w:r>
      <w:r w:rsidRPr="00AF2355">
        <w:rPr>
          <w:sz w:val="36"/>
          <w:szCs w:val="36"/>
        </w:rPr>
        <w:fldChar w:fldCharType="separate"/>
      </w:r>
      <w:r w:rsidRPr="00AF2355">
        <w:rPr>
          <w:rStyle w:val="Hyperlink"/>
          <w:color w:val="auto"/>
          <w:sz w:val="36"/>
          <w:szCs w:val="36"/>
        </w:rPr>
        <w:t>Future Architecture 2021 Program</w:t>
      </w:r>
      <w:r w:rsidR="00CE30C4">
        <w:rPr>
          <w:rStyle w:val="Hyperlink"/>
          <w:color w:val="auto"/>
          <w:sz w:val="36"/>
          <w:szCs w:val="36"/>
        </w:rPr>
        <w:t xml:space="preserve"> &gt;&gt;</w:t>
      </w:r>
    </w:p>
    <w:p w14:paraId="0F5098FA" w14:textId="414CA237" w:rsidR="00AF2355" w:rsidRDefault="00AF2355" w:rsidP="00AF2355">
      <w:pPr>
        <w:rPr>
          <w:rFonts w:eastAsia="Times New Roman"/>
        </w:rPr>
      </w:pPr>
      <w:r w:rsidRPr="00AF2355">
        <w:rPr>
          <w:sz w:val="36"/>
          <w:szCs w:val="36"/>
        </w:rPr>
        <w:fldChar w:fldCharType="end"/>
      </w:r>
    </w:p>
    <w:p w14:paraId="220972C8" w14:textId="5F8532D4" w:rsidR="00AF2355" w:rsidRDefault="00AF2355" w:rsidP="00AF2355">
      <w:pPr>
        <w:rPr>
          <w:rFonts w:eastAsia="Times New Roman"/>
        </w:rPr>
      </w:pPr>
      <w:r>
        <w:rPr>
          <w:rFonts w:eastAsia="Times New Roman"/>
        </w:rPr>
        <w:t>---</w:t>
      </w:r>
    </w:p>
    <w:p w14:paraId="4DFCF3D0" w14:textId="77777777" w:rsidR="00AF2355" w:rsidRDefault="00AF2355" w:rsidP="00AF2355">
      <w:pPr>
        <w:rPr>
          <w:rFonts w:eastAsia="Times New Roman"/>
        </w:rPr>
      </w:pPr>
    </w:p>
    <w:p w14:paraId="7C224BE0" w14:textId="070A53F3" w:rsidR="00AF2355" w:rsidRDefault="00AF2355" w:rsidP="00AF2355">
      <w:pPr>
        <w:rPr>
          <w:rFonts w:eastAsia="Times New Roman"/>
          <w:b/>
        </w:rPr>
      </w:pPr>
      <w:r w:rsidRPr="00AF2355">
        <w:rPr>
          <w:rFonts w:eastAsia="Times New Roman"/>
          <w:b/>
        </w:rPr>
        <w:t>Call for Ideas</w:t>
      </w:r>
      <w:r>
        <w:rPr>
          <w:rFonts w:eastAsia="Times New Roman"/>
          <w:b/>
        </w:rPr>
        <w:t xml:space="preserve"> general</w:t>
      </w:r>
      <w:r w:rsidRPr="00AF2355">
        <w:rPr>
          <w:rFonts w:eastAsia="Times New Roman"/>
          <w:b/>
        </w:rPr>
        <w:t xml:space="preserve"> </w:t>
      </w:r>
      <w:r>
        <w:rPr>
          <w:rFonts w:eastAsia="Times New Roman"/>
          <w:b/>
        </w:rPr>
        <w:t>inquiries</w:t>
      </w:r>
    </w:p>
    <w:p w14:paraId="3D1277E6" w14:textId="77777777" w:rsidR="00AF2355" w:rsidRDefault="00AF2355" w:rsidP="00AF2355">
      <w:pPr>
        <w:rPr>
          <w:rFonts w:eastAsia="Times New Roman"/>
          <w:b/>
        </w:rPr>
      </w:pPr>
    </w:p>
    <w:p w14:paraId="7CF4E090" w14:textId="2EC787C1" w:rsidR="00AF2355" w:rsidRDefault="00580D77" w:rsidP="00AF2355">
      <w:pPr>
        <w:rPr>
          <w:rFonts w:eastAsia="Times New Roman"/>
        </w:rPr>
      </w:pPr>
      <w:hyperlink r:id="rId9" w:history="1">
        <w:r w:rsidR="0051232B" w:rsidRPr="006050DA">
          <w:rPr>
            <w:rStyle w:val="Hyperlink"/>
            <w:rFonts w:eastAsia="Times New Roman"/>
          </w:rPr>
          <w:t>info@futurearchitectureplatform.org</w:t>
        </w:r>
      </w:hyperlink>
    </w:p>
    <w:p w14:paraId="5AFC5B19" w14:textId="77777777" w:rsidR="0051232B" w:rsidRDefault="0051232B" w:rsidP="00AF2355">
      <w:pPr>
        <w:rPr>
          <w:rFonts w:eastAsia="Times New Roman"/>
        </w:rPr>
      </w:pPr>
    </w:p>
    <w:p w14:paraId="42C5AD4A" w14:textId="6543A792" w:rsidR="00AF2355" w:rsidRDefault="00AF2355" w:rsidP="00AF2355">
      <w:pPr>
        <w:rPr>
          <w:rFonts w:eastAsia="Times New Roman"/>
          <w:b/>
        </w:rPr>
      </w:pPr>
      <w:r w:rsidRPr="00AF2355">
        <w:rPr>
          <w:rFonts w:eastAsia="Times New Roman"/>
          <w:b/>
        </w:rPr>
        <w:t xml:space="preserve">Call for Ideas </w:t>
      </w:r>
      <w:r>
        <w:rPr>
          <w:rFonts w:eastAsia="Times New Roman"/>
          <w:b/>
        </w:rPr>
        <w:t>press inquiries</w:t>
      </w:r>
    </w:p>
    <w:p w14:paraId="642493BB" w14:textId="77777777" w:rsidR="00CE30C4" w:rsidRDefault="00CE30C4" w:rsidP="00AF2355">
      <w:pPr>
        <w:rPr>
          <w:rFonts w:eastAsia="Times New Roman"/>
        </w:rPr>
      </w:pPr>
    </w:p>
    <w:p w14:paraId="6F807DDA" w14:textId="7724019E" w:rsidR="00AF2355" w:rsidRPr="00AF2355" w:rsidRDefault="00AF2355" w:rsidP="00AF2355">
      <w:pPr>
        <w:rPr>
          <w:rFonts w:eastAsia="Times New Roman"/>
        </w:rPr>
      </w:pPr>
      <w:r w:rsidRPr="00AF2355">
        <w:rPr>
          <w:rFonts w:eastAsia="Times New Roman"/>
        </w:rPr>
        <w:t xml:space="preserve">Maša Špiler, PR manager </w:t>
      </w:r>
    </w:p>
    <w:p w14:paraId="3495CA9F" w14:textId="749EE8A9" w:rsidR="00AF2355" w:rsidRDefault="00AF2355" w:rsidP="00AF2355">
      <w:pPr>
        <w:rPr>
          <w:rFonts w:eastAsia="Times New Roman"/>
        </w:rPr>
      </w:pPr>
      <w:r>
        <w:rPr>
          <w:rFonts w:eastAsia="Times New Roman"/>
        </w:rPr>
        <w:t>masa.spiler@mao.si</w:t>
      </w:r>
    </w:p>
    <w:p w14:paraId="3D4DAE64" w14:textId="77777777" w:rsidR="00AF2355" w:rsidRDefault="00AF2355">
      <w:pPr>
        <w:pBdr>
          <w:top w:val="nil"/>
          <w:left w:val="nil"/>
          <w:bottom w:val="nil"/>
          <w:right w:val="nil"/>
          <w:between w:val="nil"/>
        </w:pBdr>
      </w:pPr>
    </w:p>
    <w:sectPr w:rsidR="00AF2355">
      <w:headerReference w:type="default" r:id="rId10"/>
      <w:pgSz w:w="11906" w:h="16838"/>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544B12" w14:textId="77777777" w:rsidR="00580D77" w:rsidRDefault="00580D77">
      <w:r>
        <w:separator/>
      </w:r>
    </w:p>
  </w:endnote>
  <w:endnote w:type="continuationSeparator" w:id="0">
    <w:p w14:paraId="10C0B248" w14:textId="77777777" w:rsidR="00580D77" w:rsidRDefault="00580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204388" w14:textId="77777777" w:rsidR="00580D77" w:rsidRDefault="00580D77">
      <w:r>
        <w:separator/>
      </w:r>
    </w:p>
  </w:footnote>
  <w:footnote w:type="continuationSeparator" w:id="0">
    <w:p w14:paraId="77D94D89" w14:textId="77777777" w:rsidR="00580D77" w:rsidRDefault="00580D7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7785D9" w14:textId="1D8AEB68" w:rsidR="00C128C3" w:rsidRDefault="00C128C3" w:rsidP="00C128C3">
    <w:pPr>
      <w:pStyle w:val="Header"/>
      <w:jc w:val="both"/>
    </w:pPr>
    <w:r>
      <w:rPr>
        <w:noProof/>
        <w:lang w:val="en-US"/>
      </w:rPr>
      <w:drawing>
        <wp:inline distT="0" distB="0" distL="0" distR="0" wp14:anchorId="7575AFAC" wp14:editId="29ECC778">
          <wp:extent cx="3937635" cy="44105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logo-onwhite (1).png"/>
                  <pic:cNvPicPr/>
                </pic:nvPicPr>
                <pic:blipFill>
                  <a:blip r:embed="rId1">
                    <a:extLst>
                      <a:ext uri="{28A0092B-C50C-407E-A947-70E740481C1C}">
                        <a14:useLocalDpi xmlns:a14="http://schemas.microsoft.com/office/drawing/2010/main" val="0"/>
                      </a:ext>
                    </a:extLst>
                  </a:blip>
                  <a:stretch>
                    <a:fillRect/>
                  </a:stretch>
                </pic:blipFill>
                <pic:spPr>
                  <a:xfrm>
                    <a:off x="0" y="0"/>
                    <a:ext cx="3968345" cy="444494"/>
                  </a:xfrm>
                  <a:prstGeom prst="rect">
                    <a:avLst/>
                  </a:prstGeom>
                </pic:spPr>
              </pic:pic>
            </a:graphicData>
          </a:graphic>
        </wp:inline>
      </w:drawing>
    </w:r>
  </w:p>
  <w:p w14:paraId="4DFEF7C7" w14:textId="77777777" w:rsidR="00C128C3" w:rsidRDefault="00C128C3" w:rsidP="00C128C3">
    <w:pPr>
      <w:pStyle w:val="Header"/>
      <w:jc w:val="both"/>
    </w:pPr>
  </w:p>
  <w:p w14:paraId="14232ADD" w14:textId="77777777" w:rsidR="00C128C3" w:rsidRDefault="00C128C3" w:rsidP="00C128C3">
    <w:pPr>
      <w:pStyle w:val="Header"/>
      <w:jc w:val="both"/>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3B2FB7"/>
    <w:multiLevelType w:val="multilevel"/>
    <w:tmpl w:val="858E18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50D77D04"/>
    <w:multiLevelType w:val="multilevel"/>
    <w:tmpl w:val="A53A42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B5C"/>
    <w:rsid w:val="000000DB"/>
    <w:rsid w:val="00002E1B"/>
    <w:rsid w:val="00494E51"/>
    <w:rsid w:val="0051232B"/>
    <w:rsid w:val="00580D77"/>
    <w:rsid w:val="00604B5C"/>
    <w:rsid w:val="006503DE"/>
    <w:rsid w:val="00721B8A"/>
    <w:rsid w:val="007459F3"/>
    <w:rsid w:val="009C4E01"/>
    <w:rsid w:val="009D089F"/>
    <w:rsid w:val="009F3ABF"/>
    <w:rsid w:val="00AD64F1"/>
    <w:rsid w:val="00AF2355"/>
    <w:rsid w:val="00C128C3"/>
    <w:rsid w:val="00C92D46"/>
    <w:rsid w:val="00CE30C4"/>
    <w:rsid w:val="00D043F4"/>
    <w:rsid w:val="00D2332A"/>
    <w:rsid w:val="00D85E71"/>
    <w:rsid w:val="00DD2DFB"/>
    <w:rsid w:val="00F41A68"/>
    <w:rsid w:val="00F50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767C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2355"/>
    <w:pPr>
      <w:spacing w:line="240" w:lineRule="auto"/>
    </w:pPr>
    <w:rPr>
      <w:rFonts w:ascii="Times New Roman" w:hAnsi="Times New Roman" w:cs="Times New Roman"/>
      <w:sz w:val="24"/>
      <w:szCs w:val="24"/>
      <w:lang w:val="en-US"/>
    </w:rPr>
  </w:style>
  <w:style w:type="paragraph" w:styleId="Heading1">
    <w:name w:val="heading 1"/>
    <w:basedOn w:val="Normal"/>
    <w:next w:val="Normal"/>
    <w:pPr>
      <w:keepNext/>
      <w:keepLines/>
      <w:spacing w:before="400" w:after="120" w:line="276" w:lineRule="auto"/>
      <w:outlineLvl w:val="0"/>
    </w:pPr>
    <w:rPr>
      <w:rFonts w:ascii="Arial" w:hAnsi="Arial" w:cs="Arial"/>
      <w:sz w:val="40"/>
      <w:szCs w:val="40"/>
      <w:lang w:val="en"/>
    </w:rPr>
  </w:style>
  <w:style w:type="paragraph" w:styleId="Heading2">
    <w:name w:val="heading 2"/>
    <w:basedOn w:val="Normal"/>
    <w:next w:val="Normal"/>
    <w:pPr>
      <w:keepNext/>
      <w:keepLines/>
      <w:spacing w:before="360" w:after="120" w:line="276" w:lineRule="auto"/>
      <w:outlineLvl w:val="1"/>
    </w:pPr>
    <w:rPr>
      <w:rFonts w:ascii="Arial" w:hAnsi="Arial" w:cs="Arial"/>
      <w:sz w:val="32"/>
      <w:szCs w:val="32"/>
      <w:lang w:val="en"/>
    </w:rPr>
  </w:style>
  <w:style w:type="paragraph" w:styleId="Heading3">
    <w:name w:val="heading 3"/>
    <w:basedOn w:val="Normal"/>
    <w:next w:val="Normal"/>
    <w:pPr>
      <w:keepNext/>
      <w:keepLines/>
      <w:spacing w:before="320" w:after="80" w:line="276" w:lineRule="auto"/>
      <w:outlineLvl w:val="2"/>
    </w:pPr>
    <w:rPr>
      <w:rFonts w:ascii="Arial" w:hAnsi="Arial" w:cs="Arial"/>
      <w:color w:val="434343"/>
      <w:sz w:val="28"/>
      <w:szCs w:val="28"/>
      <w:lang w:val="en"/>
    </w:rPr>
  </w:style>
  <w:style w:type="paragraph" w:styleId="Heading4">
    <w:name w:val="heading 4"/>
    <w:basedOn w:val="Normal"/>
    <w:next w:val="Normal"/>
    <w:pPr>
      <w:keepNext/>
      <w:keepLines/>
      <w:spacing w:before="280" w:after="80" w:line="276" w:lineRule="auto"/>
      <w:outlineLvl w:val="3"/>
    </w:pPr>
    <w:rPr>
      <w:rFonts w:ascii="Arial" w:hAnsi="Arial" w:cs="Arial"/>
      <w:color w:val="666666"/>
      <w:lang w:val="en"/>
    </w:rPr>
  </w:style>
  <w:style w:type="paragraph" w:styleId="Heading5">
    <w:name w:val="heading 5"/>
    <w:basedOn w:val="Normal"/>
    <w:next w:val="Normal"/>
    <w:pPr>
      <w:keepNext/>
      <w:keepLines/>
      <w:spacing w:before="240" w:after="80" w:line="276" w:lineRule="auto"/>
      <w:outlineLvl w:val="4"/>
    </w:pPr>
    <w:rPr>
      <w:rFonts w:ascii="Arial" w:hAnsi="Arial" w:cs="Arial"/>
      <w:color w:val="666666"/>
      <w:sz w:val="22"/>
      <w:szCs w:val="22"/>
      <w:lang w:val="en"/>
    </w:rPr>
  </w:style>
  <w:style w:type="paragraph" w:styleId="Heading6">
    <w:name w:val="heading 6"/>
    <w:basedOn w:val="Normal"/>
    <w:next w:val="Normal"/>
    <w:pPr>
      <w:keepNext/>
      <w:keepLines/>
      <w:spacing w:before="240" w:after="80" w:line="276" w:lineRule="auto"/>
      <w:outlineLvl w:val="5"/>
    </w:pPr>
    <w:rPr>
      <w:rFonts w:ascii="Arial" w:hAnsi="Arial" w:cs="Arial"/>
      <w:i/>
      <w:color w:val="666666"/>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line="276" w:lineRule="auto"/>
    </w:pPr>
    <w:rPr>
      <w:rFonts w:ascii="Arial" w:hAnsi="Arial" w:cs="Arial"/>
      <w:sz w:val="52"/>
      <w:szCs w:val="52"/>
      <w:lang w:val="en"/>
    </w:rPr>
  </w:style>
  <w:style w:type="paragraph" w:styleId="Subtitle">
    <w:name w:val="Subtitle"/>
    <w:basedOn w:val="Normal"/>
    <w:next w:val="Normal"/>
    <w:pPr>
      <w:keepNext/>
      <w:keepLines/>
      <w:spacing w:after="320" w:line="276" w:lineRule="auto"/>
    </w:pPr>
    <w:rPr>
      <w:rFonts w:ascii="Arial" w:hAnsi="Arial" w:cs="Arial"/>
      <w:color w:val="666666"/>
      <w:sz w:val="30"/>
      <w:szCs w:val="30"/>
      <w:lang w:val="en"/>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D043F4"/>
    <w:rPr>
      <w:sz w:val="18"/>
      <w:szCs w:val="18"/>
    </w:rPr>
  </w:style>
  <w:style w:type="character" w:customStyle="1" w:styleId="BalloonTextChar">
    <w:name w:val="Balloon Text Char"/>
    <w:basedOn w:val="DefaultParagraphFont"/>
    <w:link w:val="BalloonText"/>
    <w:uiPriority w:val="99"/>
    <w:semiHidden/>
    <w:rsid w:val="00D043F4"/>
    <w:rPr>
      <w:rFonts w:ascii="Times New Roman" w:hAnsi="Times New Roman" w:cs="Times New Roman"/>
      <w:sz w:val="18"/>
      <w:szCs w:val="18"/>
    </w:rPr>
  </w:style>
  <w:style w:type="paragraph" w:styleId="Revision">
    <w:name w:val="Revision"/>
    <w:hidden/>
    <w:uiPriority w:val="99"/>
    <w:semiHidden/>
    <w:rsid w:val="00F50287"/>
    <w:pPr>
      <w:spacing w:line="240" w:lineRule="auto"/>
    </w:pPr>
  </w:style>
  <w:style w:type="paragraph" w:styleId="Header">
    <w:name w:val="header"/>
    <w:basedOn w:val="Normal"/>
    <w:link w:val="HeaderChar"/>
    <w:uiPriority w:val="99"/>
    <w:unhideWhenUsed/>
    <w:rsid w:val="00C128C3"/>
    <w:pPr>
      <w:tabs>
        <w:tab w:val="center" w:pos="4680"/>
        <w:tab w:val="right" w:pos="9360"/>
      </w:tabs>
    </w:pPr>
    <w:rPr>
      <w:rFonts w:ascii="Arial" w:hAnsi="Arial" w:cs="Arial"/>
      <w:sz w:val="22"/>
      <w:szCs w:val="22"/>
      <w:lang w:val="en"/>
    </w:rPr>
  </w:style>
  <w:style w:type="character" w:customStyle="1" w:styleId="HeaderChar">
    <w:name w:val="Header Char"/>
    <w:basedOn w:val="DefaultParagraphFont"/>
    <w:link w:val="Header"/>
    <w:uiPriority w:val="99"/>
    <w:rsid w:val="00C128C3"/>
  </w:style>
  <w:style w:type="paragraph" w:styleId="Footer">
    <w:name w:val="footer"/>
    <w:basedOn w:val="Normal"/>
    <w:link w:val="FooterChar"/>
    <w:uiPriority w:val="99"/>
    <w:unhideWhenUsed/>
    <w:rsid w:val="00C128C3"/>
    <w:pPr>
      <w:tabs>
        <w:tab w:val="center" w:pos="4680"/>
        <w:tab w:val="right" w:pos="9360"/>
      </w:tabs>
    </w:pPr>
    <w:rPr>
      <w:rFonts w:ascii="Arial" w:hAnsi="Arial" w:cs="Arial"/>
      <w:sz w:val="22"/>
      <w:szCs w:val="22"/>
      <w:lang w:val="en"/>
    </w:rPr>
  </w:style>
  <w:style w:type="character" w:customStyle="1" w:styleId="FooterChar">
    <w:name w:val="Footer Char"/>
    <w:basedOn w:val="DefaultParagraphFont"/>
    <w:link w:val="Footer"/>
    <w:uiPriority w:val="99"/>
    <w:rsid w:val="00C128C3"/>
  </w:style>
  <w:style w:type="character" w:styleId="Hyperlink">
    <w:name w:val="Hyperlink"/>
    <w:basedOn w:val="DefaultParagraphFont"/>
    <w:uiPriority w:val="99"/>
    <w:unhideWhenUsed/>
    <w:rsid w:val="009F3AB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825212">
      <w:bodyDiv w:val="1"/>
      <w:marLeft w:val="0"/>
      <w:marRight w:val="0"/>
      <w:marTop w:val="0"/>
      <w:marBottom w:val="0"/>
      <w:divBdr>
        <w:top w:val="none" w:sz="0" w:space="0" w:color="auto"/>
        <w:left w:val="none" w:sz="0" w:space="0" w:color="auto"/>
        <w:bottom w:val="none" w:sz="0" w:space="0" w:color="auto"/>
        <w:right w:val="none" w:sz="0" w:space="0" w:color="auto"/>
      </w:divBdr>
    </w:div>
    <w:div w:id="287394671">
      <w:bodyDiv w:val="1"/>
      <w:marLeft w:val="0"/>
      <w:marRight w:val="0"/>
      <w:marTop w:val="0"/>
      <w:marBottom w:val="0"/>
      <w:divBdr>
        <w:top w:val="none" w:sz="0" w:space="0" w:color="auto"/>
        <w:left w:val="none" w:sz="0" w:space="0" w:color="auto"/>
        <w:bottom w:val="none" w:sz="0" w:space="0" w:color="auto"/>
        <w:right w:val="none" w:sz="0" w:space="0" w:color="auto"/>
      </w:divBdr>
    </w:div>
    <w:div w:id="364140297">
      <w:bodyDiv w:val="1"/>
      <w:marLeft w:val="0"/>
      <w:marRight w:val="0"/>
      <w:marTop w:val="0"/>
      <w:marBottom w:val="0"/>
      <w:divBdr>
        <w:top w:val="none" w:sz="0" w:space="0" w:color="auto"/>
        <w:left w:val="none" w:sz="0" w:space="0" w:color="auto"/>
        <w:bottom w:val="none" w:sz="0" w:space="0" w:color="auto"/>
        <w:right w:val="none" w:sz="0" w:space="0" w:color="auto"/>
      </w:divBdr>
    </w:div>
    <w:div w:id="418911741">
      <w:bodyDiv w:val="1"/>
      <w:marLeft w:val="0"/>
      <w:marRight w:val="0"/>
      <w:marTop w:val="0"/>
      <w:marBottom w:val="0"/>
      <w:divBdr>
        <w:top w:val="none" w:sz="0" w:space="0" w:color="auto"/>
        <w:left w:val="none" w:sz="0" w:space="0" w:color="auto"/>
        <w:bottom w:val="none" w:sz="0" w:space="0" w:color="auto"/>
        <w:right w:val="none" w:sz="0" w:space="0" w:color="auto"/>
      </w:divBdr>
    </w:div>
    <w:div w:id="631450180">
      <w:bodyDiv w:val="1"/>
      <w:marLeft w:val="0"/>
      <w:marRight w:val="0"/>
      <w:marTop w:val="0"/>
      <w:marBottom w:val="0"/>
      <w:divBdr>
        <w:top w:val="none" w:sz="0" w:space="0" w:color="auto"/>
        <w:left w:val="none" w:sz="0" w:space="0" w:color="auto"/>
        <w:bottom w:val="none" w:sz="0" w:space="0" w:color="auto"/>
        <w:right w:val="none" w:sz="0" w:space="0" w:color="auto"/>
      </w:divBdr>
    </w:div>
    <w:div w:id="838009176">
      <w:bodyDiv w:val="1"/>
      <w:marLeft w:val="0"/>
      <w:marRight w:val="0"/>
      <w:marTop w:val="0"/>
      <w:marBottom w:val="0"/>
      <w:divBdr>
        <w:top w:val="none" w:sz="0" w:space="0" w:color="auto"/>
        <w:left w:val="none" w:sz="0" w:space="0" w:color="auto"/>
        <w:bottom w:val="none" w:sz="0" w:space="0" w:color="auto"/>
        <w:right w:val="none" w:sz="0" w:space="0" w:color="auto"/>
      </w:divBdr>
    </w:div>
    <w:div w:id="890120387">
      <w:bodyDiv w:val="1"/>
      <w:marLeft w:val="0"/>
      <w:marRight w:val="0"/>
      <w:marTop w:val="0"/>
      <w:marBottom w:val="0"/>
      <w:divBdr>
        <w:top w:val="none" w:sz="0" w:space="0" w:color="auto"/>
        <w:left w:val="none" w:sz="0" w:space="0" w:color="auto"/>
        <w:bottom w:val="none" w:sz="0" w:space="0" w:color="auto"/>
        <w:right w:val="none" w:sz="0" w:space="0" w:color="auto"/>
      </w:divBdr>
    </w:div>
    <w:div w:id="1219514380">
      <w:bodyDiv w:val="1"/>
      <w:marLeft w:val="0"/>
      <w:marRight w:val="0"/>
      <w:marTop w:val="0"/>
      <w:marBottom w:val="0"/>
      <w:divBdr>
        <w:top w:val="none" w:sz="0" w:space="0" w:color="auto"/>
        <w:left w:val="none" w:sz="0" w:space="0" w:color="auto"/>
        <w:bottom w:val="none" w:sz="0" w:space="0" w:color="auto"/>
        <w:right w:val="none" w:sz="0" w:space="0" w:color="auto"/>
      </w:divBdr>
    </w:div>
    <w:div w:id="1601915313">
      <w:bodyDiv w:val="1"/>
      <w:marLeft w:val="0"/>
      <w:marRight w:val="0"/>
      <w:marTop w:val="0"/>
      <w:marBottom w:val="0"/>
      <w:divBdr>
        <w:top w:val="none" w:sz="0" w:space="0" w:color="auto"/>
        <w:left w:val="none" w:sz="0" w:space="0" w:color="auto"/>
        <w:bottom w:val="none" w:sz="0" w:space="0" w:color="auto"/>
        <w:right w:val="none" w:sz="0" w:space="0" w:color="auto"/>
      </w:divBdr>
    </w:div>
    <w:div w:id="1946956147">
      <w:bodyDiv w:val="1"/>
      <w:marLeft w:val="0"/>
      <w:marRight w:val="0"/>
      <w:marTop w:val="0"/>
      <w:marBottom w:val="0"/>
      <w:divBdr>
        <w:top w:val="none" w:sz="0" w:space="0" w:color="auto"/>
        <w:left w:val="none" w:sz="0" w:space="0" w:color="auto"/>
        <w:bottom w:val="none" w:sz="0" w:space="0" w:color="auto"/>
        <w:right w:val="none" w:sz="0" w:space="0" w:color="auto"/>
      </w:divBdr>
    </w:div>
    <w:div w:id="213366860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futurearchitectureplatform.org/programme/" TargetMode="External"/><Relationship Id="rId8" Type="http://schemas.openxmlformats.org/officeDocument/2006/relationships/hyperlink" Target="https://futurearchitecturerooms.org/" TargetMode="External"/><Relationship Id="rId9" Type="http://schemas.openxmlformats.org/officeDocument/2006/relationships/hyperlink" Target="mailto:info@futurearchitectureplatform.org"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4</Pages>
  <Words>1267</Words>
  <Characters>7223</Characters>
  <Application>Microsoft Macintosh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13</cp:revision>
  <dcterms:created xsi:type="dcterms:W3CDTF">2020-11-07T13:54:00Z</dcterms:created>
  <dcterms:modified xsi:type="dcterms:W3CDTF">2020-11-16T11:28:00Z</dcterms:modified>
</cp:coreProperties>
</file>